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1FB25" w14:textId="1C43F82C" w:rsidR="00EE0D17" w:rsidRDefault="00EE0D17" w:rsidP="002A4B1E">
      <w:pPr>
        <w:spacing w:before="240" w:after="120"/>
        <w:ind w:right="764"/>
        <w:rPr>
          <w:rFonts w:cs="Arial"/>
          <w:b/>
          <w:bCs/>
          <w:sz w:val="22"/>
          <w:szCs w:val="22"/>
        </w:rPr>
      </w:pPr>
      <w:r w:rsidRPr="00EE0D17">
        <w:rPr>
          <w:rFonts w:cs="Arial"/>
          <w:b/>
          <w:bCs/>
          <w:sz w:val="22"/>
          <w:szCs w:val="22"/>
        </w:rPr>
        <w:t>Specifikace předmětu dílčích zakázek</w:t>
      </w:r>
    </w:p>
    <w:p w14:paraId="57C45AB4" w14:textId="56CFF613" w:rsidR="002862CE" w:rsidRDefault="001D7060" w:rsidP="002A4B1E">
      <w:pPr>
        <w:spacing w:before="240" w:after="120"/>
        <w:ind w:right="764"/>
        <w:rPr>
          <w:rFonts w:cs="Arial"/>
          <w:b/>
          <w:bCs/>
        </w:rPr>
      </w:pPr>
      <w:r>
        <w:rPr>
          <w:rFonts w:cs="Arial"/>
        </w:rPr>
        <w:t>k</w:t>
      </w:r>
      <w:r w:rsidRPr="001D7060">
        <w:rPr>
          <w:rFonts w:cs="Arial"/>
        </w:rPr>
        <w:t xml:space="preserve"> veřejné </w:t>
      </w:r>
      <w:proofErr w:type="gramStart"/>
      <w:r w:rsidRPr="001D7060">
        <w:rPr>
          <w:rFonts w:cs="Arial"/>
        </w:rPr>
        <w:t>zakázce</w:t>
      </w:r>
      <w:r>
        <w:rPr>
          <w:rFonts w:cs="Arial"/>
          <w:b/>
          <w:bCs/>
        </w:rPr>
        <w:t xml:space="preserve"> </w:t>
      </w:r>
      <w:r w:rsidR="00EE0D17" w:rsidRPr="00EE0D17">
        <w:rPr>
          <w:rFonts w:cs="Arial"/>
          <w:b/>
          <w:bCs/>
        </w:rPr>
        <w:t>,,</w:t>
      </w:r>
      <w:r w:rsidR="005F55EC" w:rsidRPr="00EE0D17">
        <w:rPr>
          <w:rFonts w:cs="Arial"/>
          <w:b/>
          <w:bCs/>
        </w:rPr>
        <w:t>Zajištění</w:t>
      </w:r>
      <w:proofErr w:type="gramEnd"/>
      <w:r w:rsidR="005F55EC" w:rsidRPr="00EE0D17">
        <w:rPr>
          <w:rFonts w:cs="Arial"/>
          <w:b/>
          <w:bCs/>
        </w:rPr>
        <w:t xml:space="preserve"> provozu a oprav plynových kotelen a výměníko</w:t>
      </w:r>
      <w:r w:rsidR="00551584" w:rsidRPr="00EE0D17">
        <w:rPr>
          <w:rFonts w:cs="Arial"/>
          <w:b/>
          <w:bCs/>
        </w:rPr>
        <w:t>vých stanic v obvodu OŘ PHA 202</w:t>
      </w:r>
      <w:r w:rsidR="00CD53A1" w:rsidRPr="00EE0D17">
        <w:rPr>
          <w:rFonts w:cs="Arial"/>
          <w:b/>
          <w:bCs/>
        </w:rPr>
        <w:t>6</w:t>
      </w:r>
      <w:r w:rsidR="00551584" w:rsidRPr="00EE0D17">
        <w:rPr>
          <w:rFonts w:cs="Arial"/>
          <w:b/>
          <w:bCs/>
        </w:rPr>
        <w:t>-202</w:t>
      </w:r>
      <w:r w:rsidR="00CD53A1" w:rsidRPr="00EE0D17">
        <w:rPr>
          <w:rFonts w:cs="Arial"/>
          <w:b/>
          <w:bCs/>
        </w:rPr>
        <w:t>8</w:t>
      </w:r>
      <w:r w:rsidR="00EE0D17" w:rsidRPr="00EE0D17">
        <w:rPr>
          <w:rFonts w:cs="Arial"/>
          <w:b/>
          <w:bCs/>
        </w:rPr>
        <w:t>“</w:t>
      </w:r>
    </w:p>
    <w:p w14:paraId="777ED1C3" w14:textId="77777777" w:rsidR="00DA6A6F" w:rsidRPr="00CC1A2F" w:rsidRDefault="00DA6A6F" w:rsidP="00653E59">
      <w:pPr>
        <w:pStyle w:val="Odstavecseseznamem"/>
        <w:tabs>
          <w:tab w:val="left" w:pos="1418"/>
        </w:tabs>
        <w:spacing w:before="60" w:after="60"/>
        <w:ind w:right="764"/>
        <w:rPr>
          <w:rFonts w:cs="Arial"/>
          <w:noProof/>
        </w:rPr>
      </w:pPr>
    </w:p>
    <w:p w14:paraId="57420CDD" w14:textId="77777777" w:rsidR="007F601B" w:rsidRPr="00FB1F73" w:rsidRDefault="007F601B" w:rsidP="001D7060">
      <w:pPr>
        <w:pStyle w:val="Odstavecseseznamem"/>
        <w:numPr>
          <w:ilvl w:val="0"/>
          <w:numId w:val="14"/>
        </w:numPr>
        <w:spacing w:before="240" w:after="120"/>
        <w:ind w:left="284" w:right="764" w:hanging="295"/>
        <w:rPr>
          <w:rFonts w:cs="Arial"/>
          <w:b/>
          <w:u w:val="single"/>
        </w:rPr>
      </w:pPr>
      <w:r w:rsidRPr="00FB1F73">
        <w:rPr>
          <w:rFonts w:cs="Arial"/>
          <w:b/>
          <w:u w:val="single"/>
        </w:rPr>
        <w:t xml:space="preserve">Předmět plnění:  </w:t>
      </w:r>
    </w:p>
    <w:p w14:paraId="1BF47133" w14:textId="4682EBAF" w:rsidR="002A4B1E" w:rsidRDefault="00DB385D" w:rsidP="00716D9F">
      <w:pPr>
        <w:tabs>
          <w:tab w:val="left" w:pos="1418"/>
        </w:tabs>
        <w:spacing w:before="60" w:after="60"/>
        <w:ind w:right="764"/>
        <w:jc w:val="both"/>
        <w:rPr>
          <w:rFonts w:cs="Arial"/>
        </w:rPr>
      </w:pPr>
      <w:r w:rsidRPr="00DB385D">
        <w:rPr>
          <w:rFonts w:cs="Arial"/>
        </w:rPr>
        <w:t xml:space="preserve">Předmětem </w:t>
      </w:r>
      <w:r w:rsidR="00050E5D" w:rsidRPr="00050E5D">
        <w:rPr>
          <w:rFonts w:cs="Arial"/>
        </w:rPr>
        <w:t xml:space="preserve">plnění je </w:t>
      </w:r>
      <w:r w:rsidR="000407B7">
        <w:rPr>
          <w:rFonts w:cs="Arial"/>
        </w:rPr>
        <w:t xml:space="preserve">zajištění </w:t>
      </w:r>
      <w:r w:rsidR="00C33E8B">
        <w:rPr>
          <w:rFonts w:cs="Arial"/>
        </w:rPr>
        <w:t xml:space="preserve">provozu a </w:t>
      </w:r>
      <w:r w:rsidR="000407B7">
        <w:rPr>
          <w:rFonts w:cs="Arial"/>
        </w:rPr>
        <w:t xml:space="preserve">oprav, včetně náhradních dílů a navazujících komponent </w:t>
      </w:r>
      <w:r w:rsidR="00C33E8B">
        <w:rPr>
          <w:rFonts w:cs="Arial"/>
        </w:rPr>
        <w:t>plynových kotelen a výměníkových stanic</w:t>
      </w:r>
      <w:r w:rsidR="000407B7">
        <w:rPr>
          <w:rFonts w:cs="Arial"/>
        </w:rPr>
        <w:t xml:space="preserve"> </w:t>
      </w:r>
      <w:r w:rsidR="002A4B1E">
        <w:rPr>
          <w:rFonts w:cs="Arial"/>
        </w:rPr>
        <w:t>v </w:t>
      </w:r>
      <w:r w:rsidR="005A6AE0">
        <w:rPr>
          <w:rFonts w:cs="Arial"/>
        </w:rPr>
        <w:t xml:space="preserve">objektech železničních stanic </w:t>
      </w:r>
      <w:r w:rsidR="00427E3B">
        <w:rPr>
          <w:rFonts w:cs="Arial"/>
        </w:rPr>
        <w:t xml:space="preserve">v obvodu </w:t>
      </w:r>
      <w:r w:rsidR="005A6AE0">
        <w:rPr>
          <w:rFonts w:cs="Arial"/>
        </w:rPr>
        <w:t>Oblastního ředitelství Praha</w:t>
      </w:r>
      <w:r w:rsidR="002A4B1E" w:rsidRPr="00A407A6">
        <w:rPr>
          <w:rFonts w:cs="Arial"/>
        </w:rPr>
        <w:t>.</w:t>
      </w:r>
      <w:r w:rsidR="00026B4C" w:rsidRPr="00A407A6">
        <w:rPr>
          <w:rFonts w:cs="Arial"/>
          <w:b/>
        </w:rPr>
        <w:t xml:space="preserve"> Zajištění povinnosti provozovatele dle vyhlášky ČÚBP č.91/1993 Sb., §12</w:t>
      </w:r>
      <w:r w:rsidR="00D873AE" w:rsidRPr="00A407A6">
        <w:rPr>
          <w:rFonts w:cs="Arial"/>
          <w:b/>
        </w:rPr>
        <w:t xml:space="preserve"> a ČSN 07 0703</w:t>
      </w:r>
      <w:r w:rsidR="00D873AE" w:rsidRPr="00A407A6">
        <w:rPr>
          <w:rFonts w:cs="Arial"/>
        </w:rPr>
        <w:t>.</w:t>
      </w:r>
    </w:p>
    <w:p w14:paraId="40825630" w14:textId="77777777" w:rsidR="00EE0D17" w:rsidRPr="00FB1F73" w:rsidRDefault="00EE0D17" w:rsidP="001D7060">
      <w:pPr>
        <w:pStyle w:val="Odstavecseseznamem"/>
        <w:numPr>
          <w:ilvl w:val="0"/>
          <w:numId w:val="14"/>
        </w:numPr>
        <w:spacing w:before="240" w:after="120"/>
        <w:ind w:left="284" w:right="764" w:hanging="284"/>
        <w:rPr>
          <w:rFonts w:cs="Arial"/>
          <w:b/>
          <w:u w:val="single"/>
        </w:rPr>
      </w:pPr>
      <w:r w:rsidRPr="00FB1F73">
        <w:rPr>
          <w:rFonts w:cs="Arial"/>
          <w:b/>
          <w:u w:val="single"/>
        </w:rPr>
        <w:t>Charakteristický popis prací:</w:t>
      </w:r>
    </w:p>
    <w:p w14:paraId="77223FF3" w14:textId="77777777" w:rsidR="00EE0D17" w:rsidRDefault="00EE0D17" w:rsidP="00EE0D17">
      <w:pPr>
        <w:tabs>
          <w:tab w:val="left" w:pos="1418"/>
        </w:tabs>
        <w:spacing w:before="60" w:after="60"/>
        <w:ind w:right="764"/>
        <w:jc w:val="both"/>
        <w:rPr>
          <w:rFonts w:cs="Arial"/>
          <w:noProof/>
        </w:rPr>
      </w:pPr>
      <w:r>
        <w:rPr>
          <w:rFonts w:cs="Arial"/>
          <w:noProof/>
        </w:rPr>
        <w:t>Zajištění pohotovostních činností pro servisní zásahy v následujících časových lhůtách:</w:t>
      </w:r>
    </w:p>
    <w:p w14:paraId="25045BB5" w14:textId="77777777" w:rsidR="00EE0D17" w:rsidRPr="00313CFD" w:rsidRDefault="00EE0D17" w:rsidP="001D7060">
      <w:pPr>
        <w:pStyle w:val="Odstavecseseznamem"/>
        <w:numPr>
          <w:ilvl w:val="0"/>
          <w:numId w:val="11"/>
        </w:numPr>
        <w:tabs>
          <w:tab w:val="left" w:pos="1418"/>
        </w:tabs>
        <w:spacing w:before="60" w:after="60"/>
        <w:ind w:left="284" w:right="764" w:hanging="207"/>
        <w:jc w:val="both"/>
        <w:rPr>
          <w:rFonts w:cs="Arial"/>
          <w:b/>
          <w:noProof/>
        </w:rPr>
      </w:pPr>
      <w:r w:rsidRPr="00313CFD">
        <w:rPr>
          <w:rFonts w:cs="Arial"/>
          <w:noProof/>
        </w:rPr>
        <w:t xml:space="preserve">Nástup k práci </w:t>
      </w:r>
      <w:r>
        <w:rPr>
          <w:rFonts w:cs="Arial"/>
          <w:noProof/>
        </w:rPr>
        <w:t xml:space="preserve">a předložení cenové nabídky </w:t>
      </w:r>
      <w:r w:rsidRPr="00313CFD">
        <w:rPr>
          <w:rFonts w:cs="Arial"/>
          <w:noProof/>
        </w:rPr>
        <w:t xml:space="preserve">do </w:t>
      </w:r>
      <w:r w:rsidRPr="00313CFD">
        <w:rPr>
          <w:rFonts w:cs="Arial"/>
          <w:b/>
          <w:noProof/>
        </w:rPr>
        <w:t>24 hodin od nahlášení závady</w:t>
      </w:r>
      <w:r>
        <w:rPr>
          <w:rFonts w:cs="Arial"/>
          <w:b/>
          <w:noProof/>
        </w:rPr>
        <w:t>.</w:t>
      </w:r>
    </w:p>
    <w:p w14:paraId="333EE920" w14:textId="77777777" w:rsidR="00EE0D17" w:rsidRPr="00313CFD" w:rsidRDefault="00EE0D17" w:rsidP="001D7060">
      <w:pPr>
        <w:pStyle w:val="Odstavecseseznamem"/>
        <w:numPr>
          <w:ilvl w:val="0"/>
          <w:numId w:val="11"/>
        </w:numPr>
        <w:tabs>
          <w:tab w:val="left" w:pos="1418"/>
        </w:tabs>
        <w:spacing w:before="60" w:after="60"/>
        <w:ind w:left="284" w:right="764" w:hanging="207"/>
        <w:jc w:val="both"/>
        <w:rPr>
          <w:rFonts w:cs="Arial"/>
        </w:rPr>
      </w:pPr>
      <w:r w:rsidRPr="00313CFD">
        <w:rPr>
          <w:rFonts w:cs="Arial"/>
          <w:noProof/>
        </w:rPr>
        <w:t xml:space="preserve">Havarijní výjezd v případě mimořádnosti (např. </w:t>
      </w:r>
      <w:r>
        <w:rPr>
          <w:rFonts w:cs="Arial"/>
          <w:noProof/>
        </w:rPr>
        <w:t>nouzové zajištění zařízení, havárie</w:t>
      </w:r>
      <w:r w:rsidRPr="00313CFD">
        <w:rPr>
          <w:rFonts w:cs="Arial"/>
          <w:noProof/>
        </w:rPr>
        <w:t xml:space="preserve">) do </w:t>
      </w:r>
      <w:r w:rsidRPr="00313CFD">
        <w:rPr>
          <w:rFonts w:cs="Arial"/>
          <w:b/>
          <w:noProof/>
        </w:rPr>
        <w:t>2h od nahlášení závady.</w:t>
      </w:r>
    </w:p>
    <w:p w14:paraId="0F823736" w14:textId="77777777" w:rsidR="00EE0D17" w:rsidRPr="00313CFD" w:rsidRDefault="00EE0D17" w:rsidP="001D7060">
      <w:pPr>
        <w:pStyle w:val="Odstavecseseznamem"/>
        <w:numPr>
          <w:ilvl w:val="0"/>
          <w:numId w:val="11"/>
        </w:numPr>
        <w:tabs>
          <w:tab w:val="left" w:pos="1418"/>
        </w:tabs>
        <w:spacing w:before="60" w:after="60"/>
        <w:ind w:left="284" w:right="764" w:hanging="207"/>
        <w:jc w:val="both"/>
        <w:rPr>
          <w:rFonts w:cs="Arial"/>
        </w:rPr>
      </w:pPr>
      <w:r w:rsidRPr="00313CFD">
        <w:rPr>
          <w:rFonts w:cs="Arial"/>
          <w:noProof/>
        </w:rPr>
        <w:t xml:space="preserve">Akceptace objednávky do </w:t>
      </w:r>
      <w:r w:rsidRPr="00313CFD">
        <w:rPr>
          <w:rFonts w:cs="Arial"/>
          <w:b/>
          <w:noProof/>
        </w:rPr>
        <w:t>24h od doručení</w:t>
      </w:r>
      <w:r w:rsidRPr="00313CFD">
        <w:rPr>
          <w:rFonts w:cs="Arial"/>
          <w:noProof/>
        </w:rPr>
        <w:t>.</w:t>
      </w:r>
    </w:p>
    <w:p w14:paraId="118CCA24" w14:textId="77777777" w:rsidR="00EE0D17" w:rsidRPr="00EE0D17" w:rsidRDefault="00EE0D17" w:rsidP="001D7060">
      <w:pPr>
        <w:pStyle w:val="Odstavecseseznamem"/>
        <w:numPr>
          <w:ilvl w:val="0"/>
          <w:numId w:val="11"/>
        </w:numPr>
        <w:tabs>
          <w:tab w:val="left" w:pos="1418"/>
        </w:tabs>
        <w:spacing w:before="60" w:after="60"/>
        <w:ind w:left="284" w:right="764" w:hanging="207"/>
        <w:jc w:val="both"/>
        <w:rPr>
          <w:rFonts w:cs="Arial"/>
        </w:rPr>
      </w:pPr>
      <w:r w:rsidRPr="00313CFD">
        <w:rPr>
          <w:rFonts w:cs="Arial"/>
          <w:noProof/>
        </w:rPr>
        <w:t>Ukončení celkové op</w:t>
      </w:r>
      <w:r>
        <w:rPr>
          <w:rFonts w:cs="Arial"/>
          <w:noProof/>
        </w:rPr>
        <w:t xml:space="preserve">ravy včetně dodání materiálu do </w:t>
      </w:r>
      <w:r w:rsidRPr="00D249A7">
        <w:rPr>
          <w:rFonts w:cs="Arial"/>
          <w:b/>
          <w:noProof/>
        </w:rPr>
        <w:t>30</w:t>
      </w:r>
      <w:r w:rsidRPr="00313CFD">
        <w:rPr>
          <w:rFonts w:cs="Arial"/>
          <w:b/>
          <w:noProof/>
        </w:rPr>
        <w:t xml:space="preserve"> </w:t>
      </w:r>
      <w:r>
        <w:rPr>
          <w:rFonts w:cs="Arial"/>
          <w:b/>
          <w:noProof/>
        </w:rPr>
        <w:t xml:space="preserve">kalendářních </w:t>
      </w:r>
      <w:r w:rsidRPr="00313CFD">
        <w:rPr>
          <w:rFonts w:cs="Arial"/>
          <w:b/>
          <w:noProof/>
        </w:rPr>
        <w:t xml:space="preserve"> dnů </w:t>
      </w:r>
      <w:r w:rsidRPr="009D694C">
        <w:rPr>
          <w:rFonts w:cs="Arial"/>
          <w:b/>
          <w:noProof/>
        </w:rPr>
        <w:t>od akceptace objednávky.</w:t>
      </w:r>
    </w:p>
    <w:tbl>
      <w:tblPr>
        <w:tblW w:w="31680" w:type="dxa"/>
        <w:tblInd w:w="-11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680"/>
      </w:tblGrid>
      <w:tr w:rsidR="00EE0D17" w:rsidRPr="00671778" w14:paraId="60ED21D5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972B28" w14:textId="77777777" w:rsidR="00EE0D17" w:rsidRDefault="00EE0D17" w:rsidP="00EE0D17">
            <w:pPr>
              <w:spacing w:after="0" w:line="240" w:lineRule="auto"/>
              <w:ind w:left="360"/>
              <w:rPr>
                <w:rFonts w:eastAsia="Times New Roman" w:cs="Calibri"/>
                <w:b/>
                <w:bCs/>
                <w:lang w:eastAsia="cs-CZ"/>
              </w:rPr>
            </w:pPr>
          </w:p>
          <w:p w14:paraId="5AE1324F" w14:textId="77777777" w:rsidR="00EE0D17" w:rsidRDefault="00EE0D17" w:rsidP="00EE0D17">
            <w:pPr>
              <w:spacing w:after="0" w:line="240" w:lineRule="auto"/>
              <w:ind w:left="1065"/>
              <w:rPr>
                <w:rFonts w:eastAsia="Times New Roman" w:cs="Calibri"/>
                <w:b/>
                <w:bCs/>
                <w:lang w:eastAsia="cs-CZ"/>
              </w:rPr>
            </w:pPr>
            <w:r w:rsidRPr="00EE0D17">
              <w:rPr>
                <w:rFonts w:eastAsia="Times New Roman" w:cs="Calibri"/>
                <w:b/>
                <w:bCs/>
                <w:lang w:eastAsia="cs-CZ"/>
              </w:rPr>
              <w:t xml:space="preserve">Rozsah činností </w:t>
            </w:r>
          </w:p>
          <w:p w14:paraId="5B9792F2" w14:textId="775C1B7B" w:rsidR="00EE0D17" w:rsidRPr="00EE0D17" w:rsidRDefault="00EE0D17" w:rsidP="00EE0D17">
            <w:pPr>
              <w:spacing w:after="0" w:line="240" w:lineRule="auto"/>
              <w:ind w:left="360"/>
              <w:rPr>
                <w:rFonts w:eastAsia="Times New Roman" w:cs="Calibri"/>
                <w:b/>
                <w:bCs/>
                <w:lang w:eastAsia="cs-CZ"/>
              </w:rPr>
            </w:pPr>
          </w:p>
        </w:tc>
      </w:tr>
      <w:tr w:rsidR="00EE0D17" w:rsidRPr="00671778" w14:paraId="6CA6930B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437D301" w14:textId="53E9F1B1" w:rsidR="00EE0D17" w:rsidRPr="001D7060" w:rsidRDefault="00EE0D17" w:rsidP="001D7060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>Obsluha Zařízení:</w:t>
            </w:r>
          </w:p>
        </w:tc>
      </w:tr>
      <w:tr w:rsidR="00EE0D17" w:rsidRPr="00671778" w14:paraId="11EDF431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640A5A" w14:textId="0CFCC492" w:rsidR="00EE0D17" w:rsidRPr="001D7060" w:rsidRDefault="00EE0D17" w:rsidP="001D7060">
            <w:pPr>
              <w:pStyle w:val="Odstavecseseznamem"/>
              <w:numPr>
                <w:ilvl w:val="0"/>
                <w:numId w:val="19"/>
              </w:numPr>
              <w:spacing w:after="0" w:line="240" w:lineRule="auto"/>
              <w:ind w:left="1207" w:firstLine="0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>Uvedení Zařízení do provozu a jeho odstavení (i v rámci započetí a ukončení topné sezóny).</w:t>
            </w:r>
          </w:p>
        </w:tc>
      </w:tr>
      <w:tr w:rsidR="00EE0D17" w:rsidRPr="00671778" w14:paraId="2FCD6A04" w14:textId="77777777" w:rsidTr="00E8352B">
        <w:trPr>
          <w:trHeight w:val="78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BDB8F1" w14:textId="6985F771" w:rsidR="00EE0D17" w:rsidRPr="001D7060" w:rsidRDefault="00EE0D17" w:rsidP="001D7060">
            <w:pPr>
              <w:pStyle w:val="Odstavecseseznamem"/>
              <w:numPr>
                <w:ilvl w:val="0"/>
                <w:numId w:val="19"/>
              </w:numPr>
              <w:spacing w:after="0" w:line="240" w:lineRule="auto"/>
              <w:ind w:left="1207" w:firstLine="0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 xml:space="preserve">Vlastní obsluha – zajištění optimální funkce </w:t>
            </w:r>
            <w:r w:rsidR="005630FE">
              <w:rPr>
                <w:rFonts w:eastAsia="Times New Roman" w:cs="Calibri"/>
                <w:lang w:eastAsia="cs-CZ"/>
              </w:rPr>
              <w:t>z</w:t>
            </w:r>
            <w:r w:rsidRPr="001D7060">
              <w:rPr>
                <w:rFonts w:eastAsia="Times New Roman" w:cs="Calibri"/>
                <w:lang w:eastAsia="cs-CZ"/>
              </w:rPr>
              <w:t xml:space="preserve">ařízení ve smyslu provozních řádů, dle </w:t>
            </w:r>
          </w:p>
          <w:p w14:paraId="396CD7C8" w14:textId="25FBFC24" w:rsidR="00EE0D17" w:rsidRPr="00CD53A1" w:rsidRDefault="00EE0D17" w:rsidP="005630FE">
            <w:pPr>
              <w:spacing w:after="0" w:line="240" w:lineRule="auto"/>
              <w:ind w:left="1207" w:firstLineChars="157" w:firstLine="283"/>
              <w:rPr>
                <w:rFonts w:eastAsia="Times New Roman" w:cs="Calibri"/>
                <w:lang w:eastAsia="cs-CZ"/>
              </w:rPr>
            </w:pPr>
            <w:r w:rsidRPr="00CD53A1">
              <w:rPr>
                <w:rFonts w:eastAsia="Times New Roman" w:cs="Calibri"/>
                <w:lang w:eastAsia="cs-CZ"/>
              </w:rPr>
              <w:t xml:space="preserve">technické dokumentace výrobce/výrobců </w:t>
            </w:r>
            <w:r w:rsidR="005630FE">
              <w:rPr>
                <w:rFonts w:eastAsia="Times New Roman" w:cs="Calibri"/>
                <w:lang w:eastAsia="cs-CZ"/>
              </w:rPr>
              <w:t>z</w:t>
            </w:r>
            <w:r w:rsidRPr="00CD53A1">
              <w:rPr>
                <w:rFonts w:eastAsia="Times New Roman" w:cs="Calibri"/>
                <w:lang w:eastAsia="cs-CZ"/>
              </w:rPr>
              <w:t xml:space="preserve">ařízení, a zásahy do provozu za účelem změny </w:t>
            </w:r>
          </w:p>
          <w:p w14:paraId="1F9EF298" w14:textId="77777777" w:rsidR="00EE0D17" w:rsidRPr="00CD53A1" w:rsidRDefault="00EE0D17" w:rsidP="005630FE">
            <w:pPr>
              <w:spacing w:after="0" w:line="240" w:lineRule="auto"/>
              <w:ind w:left="1065" w:firstLineChars="236" w:firstLine="425"/>
              <w:rPr>
                <w:rFonts w:eastAsia="Times New Roman" w:cs="Calibri"/>
                <w:lang w:eastAsia="cs-CZ"/>
              </w:rPr>
            </w:pPr>
            <w:r w:rsidRPr="00CD53A1">
              <w:rPr>
                <w:rFonts w:eastAsia="Times New Roman" w:cs="Calibri"/>
                <w:lang w:eastAsia="cs-CZ"/>
              </w:rPr>
              <w:t>provozních parametrů dle potřeby budovy.</w:t>
            </w:r>
          </w:p>
        </w:tc>
      </w:tr>
      <w:tr w:rsidR="00EE0D17" w:rsidRPr="00671778" w14:paraId="31C564DF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68E927" w14:textId="04A1B9CA" w:rsidR="00EE0D17" w:rsidRPr="001D7060" w:rsidRDefault="00EE0D17" w:rsidP="001D7060">
            <w:pPr>
              <w:pStyle w:val="Odstavecseseznamem"/>
              <w:numPr>
                <w:ilvl w:val="0"/>
                <w:numId w:val="20"/>
              </w:numPr>
              <w:spacing w:after="0" w:line="240" w:lineRule="auto"/>
              <w:ind w:left="1207" w:firstLine="0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 xml:space="preserve">Kontrola technického stavu </w:t>
            </w:r>
            <w:r w:rsidR="005630FE">
              <w:rPr>
                <w:rFonts w:eastAsia="Times New Roman" w:cs="Calibri"/>
                <w:lang w:eastAsia="cs-CZ"/>
              </w:rPr>
              <w:t>z</w:t>
            </w:r>
            <w:r w:rsidRPr="001D7060">
              <w:rPr>
                <w:rFonts w:eastAsia="Times New Roman" w:cs="Calibri"/>
                <w:lang w:eastAsia="cs-CZ"/>
              </w:rPr>
              <w:t>ařízení.</w:t>
            </w:r>
          </w:p>
        </w:tc>
      </w:tr>
      <w:tr w:rsidR="00EE0D17" w:rsidRPr="00671778" w14:paraId="4062DD38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CBB8178" w14:textId="4E09B4F0" w:rsidR="00EE0D17" w:rsidRPr="001D7060" w:rsidRDefault="00EE0D17" w:rsidP="001D7060">
            <w:pPr>
              <w:pStyle w:val="Odstavecseseznamem"/>
              <w:numPr>
                <w:ilvl w:val="0"/>
                <w:numId w:val="20"/>
              </w:numPr>
              <w:spacing w:after="0" w:line="240" w:lineRule="auto"/>
              <w:ind w:left="1207" w:firstLine="0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>Kontrola funkce regulačních prvků a měření.</w:t>
            </w:r>
          </w:p>
        </w:tc>
      </w:tr>
      <w:tr w:rsidR="00EE0D17" w:rsidRPr="00671778" w14:paraId="03F38857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BCD744D" w14:textId="69C1A035" w:rsidR="00EE0D17" w:rsidRPr="001D7060" w:rsidRDefault="00EE0D17" w:rsidP="001D7060">
            <w:pPr>
              <w:pStyle w:val="Odstavecseseznamem"/>
              <w:numPr>
                <w:ilvl w:val="0"/>
                <w:numId w:val="20"/>
              </w:numPr>
              <w:spacing w:after="0" w:line="240" w:lineRule="auto"/>
              <w:ind w:left="1207" w:firstLine="0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 xml:space="preserve">Úklid a čištění vlastního </w:t>
            </w:r>
            <w:r w:rsidR="005630FE">
              <w:rPr>
                <w:rFonts w:eastAsia="Times New Roman" w:cs="Calibri"/>
                <w:lang w:eastAsia="cs-CZ"/>
              </w:rPr>
              <w:t>z</w:t>
            </w:r>
            <w:r w:rsidRPr="001D7060">
              <w:rPr>
                <w:rFonts w:eastAsia="Times New Roman" w:cs="Calibri"/>
                <w:lang w:eastAsia="cs-CZ"/>
              </w:rPr>
              <w:t xml:space="preserve">ařízení a vnitřních prostorů kolem </w:t>
            </w:r>
            <w:r w:rsidR="005630FE">
              <w:rPr>
                <w:rFonts w:eastAsia="Times New Roman" w:cs="Calibri"/>
                <w:lang w:eastAsia="cs-CZ"/>
              </w:rPr>
              <w:t>z</w:t>
            </w:r>
            <w:r w:rsidRPr="001D7060">
              <w:rPr>
                <w:rFonts w:eastAsia="Times New Roman" w:cs="Calibri"/>
                <w:lang w:eastAsia="cs-CZ"/>
              </w:rPr>
              <w:t>ařízení.</w:t>
            </w:r>
          </w:p>
        </w:tc>
      </w:tr>
      <w:tr w:rsidR="00EE0D17" w:rsidRPr="00671778" w14:paraId="236BA46C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C22755" w14:textId="69560ACB" w:rsidR="00EE0D17" w:rsidRPr="001D7060" w:rsidRDefault="00EE0D17" w:rsidP="001D7060">
            <w:pPr>
              <w:pStyle w:val="Odstavecseseznamem"/>
              <w:numPr>
                <w:ilvl w:val="0"/>
                <w:numId w:val="20"/>
              </w:numPr>
              <w:spacing w:after="0" w:line="240" w:lineRule="auto"/>
              <w:ind w:left="1207" w:firstLine="0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 xml:space="preserve">Práce související s provozem </w:t>
            </w:r>
            <w:r w:rsidR="005630FE">
              <w:rPr>
                <w:rFonts w:eastAsia="Times New Roman" w:cs="Calibri"/>
                <w:lang w:eastAsia="cs-CZ"/>
              </w:rPr>
              <w:t>z</w:t>
            </w:r>
            <w:r w:rsidRPr="001D7060">
              <w:rPr>
                <w:rFonts w:eastAsia="Times New Roman" w:cs="Calibri"/>
                <w:lang w:eastAsia="cs-CZ"/>
              </w:rPr>
              <w:t xml:space="preserve">ařízení a práce podmiňující provoz </w:t>
            </w:r>
            <w:r w:rsidR="005630FE">
              <w:rPr>
                <w:rFonts w:eastAsia="Times New Roman" w:cs="Calibri"/>
                <w:lang w:eastAsia="cs-CZ"/>
              </w:rPr>
              <w:t>z</w:t>
            </w:r>
            <w:r w:rsidRPr="001D7060">
              <w:rPr>
                <w:rFonts w:eastAsia="Times New Roman" w:cs="Calibri"/>
                <w:lang w:eastAsia="cs-CZ"/>
              </w:rPr>
              <w:t>ařízení.</w:t>
            </w:r>
          </w:p>
        </w:tc>
      </w:tr>
      <w:tr w:rsidR="00EE0D17" w:rsidRPr="00671778" w14:paraId="6630C317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8F9414" w14:textId="69B2379C" w:rsidR="00EE0D17" w:rsidRPr="001D7060" w:rsidRDefault="00EE0D17" w:rsidP="001D7060">
            <w:pPr>
              <w:pStyle w:val="Odstavecseseznamem"/>
              <w:numPr>
                <w:ilvl w:val="0"/>
                <w:numId w:val="18"/>
              </w:numPr>
              <w:spacing w:after="0" w:line="240" w:lineRule="auto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>Údržba Kotelny a splnění legislativních nároků na provozování:</w:t>
            </w:r>
          </w:p>
        </w:tc>
      </w:tr>
      <w:tr w:rsidR="00EE0D17" w:rsidRPr="00671778" w14:paraId="199B4C62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B9450F" w14:textId="3CB2E368" w:rsidR="00EE0D17" w:rsidRPr="001D7060" w:rsidRDefault="00EE0D17" w:rsidP="001D7060">
            <w:pPr>
              <w:pStyle w:val="Odstavecseseznamem"/>
              <w:numPr>
                <w:ilvl w:val="0"/>
                <w:numId w:val="21"/>
              </w:numPr>
              <w:spacing w:after="0" w:line="240" w:lineRule="auto"/>
              <w:ind w:left="1349" w:hanging="218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>Opravy ucpávek, odstraňování netěsností přírubových a závitových spojů.</w:t>
            </w:r>
          </w:p>
        </w:tc>
      </w:tr>
      <w:tr w:rsidR="00EE0D17" w:rsidRPr="00671778" w14:paraId="7D4356F7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CE0FDC" w14:textId="10E494BD" w:rsidR="00EE0D17" w:rsidRPr="001D7060" w:rsidRDefault="00EE0D17" w:rsidP="001D7060">
            <w:pPr>
              <w:pStyle w:val="Odstavecseseznamem"/>
              <w:numPr>
                <w:ilvl w:val="0"/>
                <w:numId w:val="21"/>
              </w:numPr>
              <w:spacing w:after="0" w:line="240" w:lineRule="auto"/>
              <w:ind w:left="1349" w:hanging="218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>Výměna a zajištění opravy armatur, ventilů a šoupat.</w:t>
            </w:r>
          </w:p>
        </w:tc>
      </w:tr>
      <w:tr w:rsidR="00EE0D17" w:rsidRPr="00671778" w14:paraId="22C2C43B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6C3F3D" w14:textId="180B02D0" w:rsidR="00EE0D17" w:rsidRPr="001D7060" w:rsidRDefault="00EE0D17" w:rsidP="001D7060">
            <w:pPr>
              <w:pStyle w:val="Odstavecseseznamem"/>
              <w:numPr>
                <w:ilvl w:val="0"/>
                <w:numId w:val="21"/>
              </w:numPr>
              <w:spacing w:after="0" w:line="240" w:lineRule="auto"/>
              <w:ind w:left="1349" w:hanging="218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>Výměna a zajištění oprav čerpadel.</w:t>
            </w:r>
          </w:p>
        </w:tc>
      </w:tr>
      <w:tr w:rsidR="00EE0D17" w:rsidRPr="00671778" w14:paraId="76555FDB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EEC056" w14:textId="3B6A25E4" w:rsidR="00EE0D17" w:rsidRPr="001D7060" w:rsidRDefault="00EE0D17" w:rsidP="001D7060">
            <w:pPr>
              <w:pStyle w:val="Odstavecseseznamem"/>
              <w:numPr>
                <w:ilvl w:val="0"/>
                <w:numId w:val="21"/>
              </w:numPr>
              <w:spacing w:after="0" w:line="240" w:lineRule="auto"/>
              <w:ind w:left="1349" w:hanging="218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 xml:space="preserve">Výměna a zajištění oprav </w:t>
            </w:r>
            <w:proofErr w:type="spellStart"/>
            <w:r w:rsidRPr="001D7060">
              <w:rPr>
                <w:rFonts w:eastAsia="Times New Roman" w:cs="Calibri"/>
                <w:lang w:eastAsia="cs-CZ"/>
              </w:rPr>
              <w:t>servo</w:t>
            </w:r>
            <w:proofErr w:type="spellEnd"/>
            <w:r w:rsidRPr="001D7060">
              <w:rPr>
                <w:rFonts w:eastAsia="Times New Roman" w:cs="Calibri"/>
                <w:lang w:eastAsia="cs-CZ"/>
              </w:rPr>
              <w:t xml:space="preserve"> pohonů a jejich částí.</w:t>
            </w:r>
          </w:p>
        </w:tc>
      </w:tr>
      <w:tr w:rsidR="00EE0D17" w:rsidRPr="00671778" w14:paraId="7D9DE5EE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8B1F202" w14:textId="3E70748F" w:rsidR="00EE0D17" w:rsidRPr="005630FE" w:rsidRDefault="00EE0D17" w:rsidP="005630FE">
            <w:pPr>
              <w:pStyle w:val="Odstavecseseznamem"/>
              <w:numPr>
                <w:ilvl w:val="0"/>
                <w:numId w:val="21"/>
              </w:numPr>
              <w:spacing w:after="0" w:line="240" w:lineRule="auto"/>
              <w:ind w:left="1349" w:hanging="218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 xml:space="preserve">Údržba a zajištění opravy ohříváků, nádrží, nádob, jímek apod., pokud to předpisy a </w:t>
            </w:r>
            <w:r w:rsidR="005630FE">
              <w:rPr>
                <w:rFonts w:eastAsia="Times New Roman" w:cs="Calibri"/>
                <w:lang w:eastAsia="cs-CZ"/>
              </w:rPr>
              <w:br/>
            </w:r>
            <w:r w:rsidRPr="005630FE">
              <w:rPr>
                <w:rFonts w:eastAsia="Times New Roman" w:cs="Calibri"/>
                <w:lang w:eastAsia="cs-CZ"/>
              </w:rPr>
              <w:t>normy dovolují.</w:t>
            </w:r>
          </w:p>
        </w:tc>
      </w:tr>
      <w:tr w:rsidR="00EE0D17" w:rsidRPr="00671778" w14:paraId="3FD84002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8AC5EF" w14:textId="0B20A82D" w:rsidR="00EE0D17" w:rsidRPr="001D7060" w:rsidRDefault="00EE0D17" w:rsidP="001D7060">
            <w:pPr>
              <w:pStyle w:val="Odstavecseseznamem"/>
              <w:numPr>
                <w:ilvl w:val="0"/>
                <w:numId w:val="22"/>
              </w:numPr>
              <w:spacing w:after="0" w:line="240" w:lineRule="auto"/>
              <w:ind w:left="1349" w:hanging="218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>Opravy potrubních rozvodů tepla a vody v dohodnutých prostorách.</w:t>
            </w:r>
          </w:p>
        </w:tc>
      </w:tr>
      <w:tr w:rsidR="00EE0D17" w:rsidRPr="00671778" w14:paraId="6C71E502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1C72ED" w14:textId="2E817B00" w:rsidR="00EE0D17" w:rsidRPr="001D7060" w:rsidRDefault="00EE0D17" w:rsidP="001D7060">
            <w:pPr>
              <w:pStyle w:val="Odstavecseseznamem"/>
              <w:numPr>
                <w:ilvl w:val="0"/>
                <w:numId w:val="22"/>
              </w:numPr>
              <w:spacing w:after="0" w:line="240" w:lineRule="auto"/>
              <w:ind w:left="1349" w:hanging="218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>Opravy a údržba tepelných izolací.</w:t>
            </w:r>
          </w:p>
        </w:tc>
      </w:tr>
      <w:tr w:rsidR="00EE0D17" w:rsidRPr="00671778" w14:paraId="7A8F3609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6B61AE" w14:textId="65B21AA6" w:rsidR="00EE0D17" w:rsidRPr="001D7060" w:rsidRDefault="00EE0D17" w:rsidP="001D7060">
            <w:pPr>
              <w:pStyle w:val="Odstavecseseznamem"/>
              <w:numPr>
                <w:ilvl w:val="0"/>
                <w:numId w:val="22"/>
              </w:numPr>
              <w:spacing w:after="0" w:line="240" w:lineRule="auto"/>
              <w:ind w:left="1349" w:hanging="218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>Doplňování tabletové soli do změkčovacího zařízení.</w:t>
            </w:r>
          </w:p>
        </w:tc>
      </w:tr>
      <w:tr w:rsidR="00EE0D17" w:rsidRPr="00671778" w14:paraId="4EFD58BC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18F1B3" w14:textId="5E0BCCA5" w:rsidR="00EE0D17" w:rsidRPr="001D7060" w:rsidRDefault="00EE0D17" w:rsidP="001D7060">
            <w:pPr>
              <w:pStyle w:val="Odstavecseseznamem"/>
              <w:numPr>
                <w:ilvl w:val="0"/>
                <w:numId w:val="22"/>
              </w:numPr>
              <w:spacing w:after="0" w:line="240" w:lineRule="auto"/>
              <w:ind w:left="1349" w:hanging="218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>Oprava a seřizování čidel, rozvodů a vyhodnocovacích prvků měření a regulace.</w:t>
            </w:r>
          </w:p>
        </w:tc>
      </w:tr>
      <w:tr w:rsidR="00EE0D17" w:rsidRPr="00671778" w14:paraId="4A544D22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421609" w14:textId="1BC5B9C7" w:rsidR="00EE0D17" w:rsidRPr="001D7060" w:rsidRDefault="00EE0D17" w:rsidP="001D7060">
            <w:pPr>
              <w:pStyle w:val="Odstavecseseznamem"/>
              <w:numPr>
                <w:ilvl w:val="0"/>
                <w:numId w:val="22"/>
              </w:numPr>
              <w:spacing w:after="0" w:line="240" w:lineRule="auto"/>
              <w:ind w:left="1349" w:hanging="218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>Údržba a oprava elektrických silových obvodů.</w:t>
            </w:r>
          </w:p>
        </w:tc>
      </w:tr>
      <w:tr w:rsidR="00EE0D17" w:rsidRPr="00671778" w14:paraId="2BC13CFC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4F37AF8" w14:textId="40C3EC19" w:rsidR="00EE0D17" w:rsidRPr="005630FE" w:rsidRDefault="00EE0D17" w:rsidP="005630FE">
            <w:pPr>
              <w:pStyle w:val="Odstavecseseznamem"/>
              <w:numPr>
                <w:ilvl w:val="0"/>
                <w:numId w:val="22"/>
              </w:numPr>
              <w:spacing w:after="0" w:line="240" w:lineRule="auto"/>
              <w:ind w:left="1349" w:hanging="218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 xml:space="preserve">Periodická údržba závislá na odstavení </w:t>
            </w:r>
            <w:r w:rsidR="005630FE">
              <w:rPr>
                <w:rFonts w:eastAsia="Times New Roman" w:cs="Calibri"/>
                <w:lang w:eastAsia="cs-CZ"/>
              </w:rPr>
              <w:t>z</w:t>
            </w:r>
            <w:r w:rsidRPr="001D7060">
              <w:rPr>
                <w:rFonts w:eastAsia="Times New Roman" w:cs="Calibri"/>
                <w:lang w:eastAsia="cs-CZ"/>
              </w:rPr>
              <w:t>ařízení v době jeho letní odstávky a údržba</w:t>
            </w:r>
            <w:r w:rsidR="005630FE">
              <w:rPr>
                <w:rFonts w:eastAsia="Times New Roman" w:cs="Calibri"/>
                <w:lang w:eastAsia="cs-CZ"/>
              </w:rPr>
              <w:br/>
            </w:r>
            <w:r w:rsidRPr="005630FE">
              <w:rPr>
                <w:rFonts w:eastAsia="Times New Roman" w:cs="Calibri"/>
                <w:lang w:eastAsia="cs-CZ"/>
              </w:rPr>
              <w:t xml:space="preserve"> související s přípravou na topné období.</w:t>
            </w:r>
          </w:p>
        </w:tc>
      </w:tr>
      <w:tr w:rsidR="00EE0D17" w:rsidRPr="00671778" w14:paraId="43CBBAEF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4D4E90" w14:textId="48466FBE" w:rsidR="00EE0D17" w:rsidRPr="001D7060" w:rsidRDefault="00EE0D17" w:rsidP="001D7060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1349" w:hanging="218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>Servis kotlů periodický technikem výrobce zařízení, 1x za 12 měsíců dle legislativy.</w:t>
            </w:r>
          </w:p>
        </w:tc>
      </w:tr>
      <w:tr w:rsidR="00EE0D17" w:rsidRPr="00671778" w14:paraId="20E679F2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CF4DBE" w14:textId="51DF9550" w:rsidR="00EE0D17" w:rsidRPr="001D7060" w:rsidRDefault="00EE0D17" w:rsidP="001D7060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1349" w:hanging="218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 xml:space="preserve">Měření emisí instalovaných zdrojů dle platné legislativy. </w:t>
            </w:r>
          </w:p>
        </w:tc>
      </w:tr>
      <w:tr w:rsidR="00EE0D17" w:rsidRPr="00671778" w14:paraId="06B968E5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E0FF92" w14:textId="26F52097" w:rsidR="00EE0D17" w:rsidRPr="001D7060" w:rsidRDefault="00EE0D17" w:rsidP="001D7060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1349" w:hanging="218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 xml:space="preserve">Havarijní výjezdy pro odstranění poruch a havárií způsobených provozem technologie </w:t>
            </w:r>
            <w:r w:rsidR="005630FE">
              <w:rPr>
                <w:rFonts w:eastAsia="Times New Roman" w:cs="Calibri"/>
                <w:lang w:eastAsia="cs-CZ"/>
              </w:rPr>
              <w:t>k</w:t>
            </w:r>
            <w:r w:rsidRPr="001D7060">
              <w:rPr>
                <w:rFonts w:eastAsia="Times New Roman" w:cs="Calibri"/>
                <w:lang w:eastAsia="cs-CZ"/>
              </w:rPr>
              <w:t>otelny.</w:t>
            </w:r>
          </w:p>
        </w:tc>
      </w:tr>
      <w:tr w:rsidR="00EE0D17" w:rsidRPr="00671778" w14:paraId="1A68E6CE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1F9DF67" w14:textId="13794114" w:rsidR="00EE0D17" w:rsidRPr="001D7060" w:rsidRDefault="00EE0D17" w:rsidP="001D7060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1349" w:hanging="218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>Zajištění doprovodu a součinnosti orgánům státního požárního dozoru a inspektorátu bezpečnosti</w:t>
            </w:r>
          </w:p>
          <w:p w14:paraId="39FC2D76" w14:textId="07CD7556" w:rsidR="00EE0D17" w:rsidRPr="00CD53A1" w:rsidRDefault="005630FE" w:rsidP="005630FE">
            <w:pPr>
              <w:spacing w:after="0" w:line="240" w:lineRule="auto"/>
              <w:ind w:left="1349"/>
              <w:rPr>
                <w:rFonts w:eastAsia="Times New Roman" w:cs="Calibri"/>
                <w:lang w:eastAsia="cs-CZ"/>
              </w:rPr>
            </w:pPr>
            <w:r>
              <w:rPr>
                <w:rFonts w:eastAsia="Times New Roman" w:cs="Calibri"/>
                <w:lang w:eastAsia="cs-CZ"/>
              </w:rPr>
              <w:t>p</w:t>
            </w:r>
            <w:r w:rsidR="00EE0D17" w:rsidRPr="00CD53A1">
              <w:rPr>
                <w:rFonts w:eastAsia="Times New Roman" w:cs="Calibri"/>
                <w:lang w:eastAsia="cs-CZ"/>
              </w:rPr>
              <w:t>ráce</w:t>
            </w:r>
            <w:r>
              <w:rPr>
                <w:rFonts w:eastAsia="Times New Roman" w:cs="Calibri"/>
                <w:lang w:eastAsia="cs-CZ"/>
              </w:rPr>
              <w:t>.</w:t>
            </w:r>
          </w:p>
        </w:tc>
      </w:tr>
      <w:tr w:rsidR="00EE0D17" w:rsidRPr="001D7060" w14:paraId="28002D6D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6B25A2" w14:textId="1FAA8A83" w:rsidR="00EE0D17" w:rsidRPr="001D7060" w:rsidRDefault="00EE0D17" w:rsidP="001D7060">
            <w:pPr>
              <w:pStyle w:val="Odstavecseseznamem"/>
              <w:numPr>
                <w:ilvl w:val="0"/>
                <w:numId w:val="23"/>
              </w:numPr>
              <w:spacing w:after="0" w:line="240" w:lineRule="auto"/>
              <w:ind w:left="1349" w:hanging="284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>Zajištění nepřetržitého sledování provozu a poruchových stavů kotelny přes GSM bránu nebo</w:t>
            </w:r>
          </w:p>
          <w:p w14:paraId="3A8F858E" w14:textId="77777777" w:rsidR="00EE0D17" w:rsidRPr="001D7060" w:rsidRDefault="00EE0D17" w:rsidP="00E8352B">
            <w:pPr>
              <w:spacing w:after="0" w:line="240" w:lineRule="auto"/>
              <w:ind w:left="923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lastRenderedPageBreak/>
              <w:t xml:space="preserve"> centrální dispečink. Pokud není dálková správa zřízena, bude zřízena v režii dodavatele </w:t>
            </w:r>
          </w:p>
          <w:p w14:paraId="2F0359ED" w14:textId="77777777" w:rsidR="00EE0D17" w:rsidRPr="001D7060" w:rsidRDefault="00EE0D17" w:rsidP="00E8352B">
            <w:pPr>
              <w:spacing w:after="0" w:line="240" w:lineRule="auto"/>
              <w:ind w:left="923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>(obsluhovatele kotelny).</w:t>
            </w:r>
          </w:p>
          <w:p w14:paraId="2E9D9B8F" w14:textId="77777777" w:rsidR="00EE0D17" w:rsidRPr="001D7060" w:rsidRDefault="00EE0D17" w:rsidP="00E8352B">
            <w:pPr>
              <w:spacing w:after="0" w:line="240" w:lineRule="auto"/>
              <w:ind w:left="923"/>
              <w:rPr>
                <w:rFonts w:eastAsia="Times New Roman" w:cs="Calibri"/>
                <w:lang w:eastAsia="cs-CZ"/>
              </w:rPr>
            </w:pPr>
          </w:p>
          <w:p w14:paraId="6F659B35" w14:textId="2FEC9FCF" w:rsidR="00EE0D17" w:rsidRPr="001D7060" w:rsidRDefault="00EE0D17" w:rsidP="001D7060">
            <w:pPr>
              <w:pStyle w:val="Odstavecseseznamem"/>
              <w:numPr>
                <w:ilvl w:val="0"/>
                <w:numId w:val="24"/>
              </w:numPr>
              <w:spacing w:after="0" w:line="240" w:lineRule="auto"/>
              <w:rPr>
                <w:rFonts w:eastAsia="Times New Roman" w:cs="Calibri"/>
                <w:lang w:eastAsia="cs-CZ"/>
              </w:rPr>
            </w:pPr>
            <w:r w:rsidRPr="001D7060">
              <w:rPr>
                <w:rFonts w:eastAsia="Times New Roman" w:cs="Calibri"/>
                <w:lang w:eastAsia="cs-CZ"/>
              </w:rPr>
              <w:t xml:space="preserve">Vedení provozního deníku kotelny.                                        </w:t>
            </w:r>
          </w:p>
        </w:tc>
      </w:tr>
      <w:tr w:rsidR="00EE0D17" w:rsidRPr="001D7060" w14:paraId="640E5961" w14:textId="77777777" w:rsidTr="00E8352B">
        <w:trPr>
          <w:trHeight w:val="260"/>
        </w:trPr>
        <w:tc>
          <w:tcPr>
            <w:tcW w:w="3168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9DB7B1A" w14:textId="77777777" w:rsidR="00EE0D17" w:rsidRPr="001D7060" w:rsidRDefault="00EE0D17" w:rsidP="00E8352B">
            <w:pPr>
              <w:spacing w:after="0" w:line="240" w:lineRule="auto"/>
              <w:rPr>
                <w:rFonts w:eastAsia="Times New Roman" w:cs="Calibri"/>
                <w:b/>
                <w:bCs/>
                <w:lang w:eastAsia="cs-CZ"/>
              </w:rPr>
            </w:pPr>
            <w:r w:rsidRPr="001D7060">
              <w:rPr>
                <w:rFonts w:eastAsia="Times New Roman" w:cs="Calibri"/>
                <w:b/>
                <w:bCs/>
                <w:lang w:eastAsia="cs-CZ"/>
              </w:rPr>
              <w:lastRenderedPageBreak/>
              <w:t xml:space="preserve">                      </w:t>
            </w:r>
          </w:p>
        </w:tc>
      </w:tr>
    </w:tbl>
    <w:p w14:paraId="1587BC47" w14:textId="6E9700B3" w:rsidR="00EE0D17" w:rsidRPr="00671778" w:rsidRDefault="00EE0D17" w:rsidP="00EE0D17">
      <w:pPr>
        <w:tabs>
          <w:tab w:val="left" w:pos="1418"/>
        </w:tabs>
        <w:spacing w:before="60" w:after="60"/>
        <w:ind w:right="764"/>
        <w:rPr>
          <w:rFonts w:cs="Arial"/>
        </w:rPr>
      </w:pPr>
      <w:r w:rsidRPr="001D7060">
        <w:rPr>
          <w:rFonts w:cs="Arial"/>
        </w:rPr>
        <w:t>Vyzískaný železný šrot bude předán zadavateli včetně odvozu a uložení v okruhu 100Km dle</w:t>
      </w:r>
      <w:r w:rsidRPr="00671778">
        <w:rPr>
          <w:rFonts w:cs="Arial"/>
        </w:rPr>
        <w:t xml:space="preserve"> pokynů zástupce </w:t>
      </w:r>
      <w:r w:rsidR="001D7060">
        <w:rPr>
          <w:rFonts w:cs="Arial"/>
        </w:rPr>
        <w:t>objednatele</w:t>
      </w:r>
      <w:r w:rsidRPr="00671778">
        <w:rPr>
          <w:rFonts w:cs="Arial"/>
        </w:rPr>
        <w:t>.</w:t>
      </w:r>
    </w:p>
    <w:p w14:paraId="3EA811E9" w14:textId="77777777" w:rsidR="00605119" w:rsidRDefault="00605119" w:rsidP="00B77BC7">
      <w:pPr>
        <w:tabs>
          <w:tab w:val="left" w:pos="1418"/>
        </w:tabs>
        <w:spacing w:before="60" w:after="60"/>
        <w:ind w:right="764"/>
        <w:jc w:val="both"/>
        <w:rPr>
          <w:rFonts w:cs="Arial"/>
          <w:noProof/>
          <w:sz w:val="4"/>
          <w:highlight w:val="yellow"/>
        </w:rPr>
      </w:pPr>
    </w:p>
    <w:p w14:paraId="6B7CF7E3" w14:textId="77777777" w:rsidR="00EE0D17" w:rsidRDefault="00EE0D17" w:rsidP="00B77BC7">
      <w:pPr>
        <w:tabs>
          <w:tab w:val="left" w:pos="1418"/>
        </w:tabs>
        <w:spacing w:before="60" w:after="60"/>
        <w:ind w:right="764"/>
        <w:jc w:val="both"/>
        <w:rPr>
          <w:rFonts w:cs="Arial"/>
          <w:noProof/>
          <w:sz w:val="4"/>
          <w:highlight w:val="yellow"/>
        </w:rPr>
      </w:pPr>
    </w:p>
    <w:p w14:paraId="09568611" w14:textId="4D534F99" w:rsidR="007F601B" w:rsidRPr="00FB1F73" w:rsidRDefault="007F601B" w:rsidP="001D7060">
      <w:pPr>
        <w:pStyle w:val="Odstavecseseznamem"/>
        <w:numPr>
          <w:ilvl w:val="0"/>
          <w:numId w:val="14"/>
        </w:numPr>
        <w:spacing w:before="240" w:after="120"/>
        <w:ind w:left="284" w:right="764" w:hanging="284"/>
        <w:rPr>
          <w:rFonts w:cs="Arial"/>
          <w:b/>
          <w:u w:val="single"/>
        </w:rPr>
      </w:pPr>
      <w:r w:rsidRPr="00FB1F73">
        <w:rPr>
          <w:rFonts w:cs="Arial"/>
          <w:b/>
          <w:u w:val="single"/>
        </w:rPr>
        <w:t>Místo plnění:</w:t>
      </w:r>
    </w:p>
    <w:p w14:paraId="2D140990" w14:textId="77777777" w:rsidR="008928E0" w:rsidRDefault="008928E0" w:rsidP="00365883">
      <w:pPr>
        <w:tabs>
          <w:tab w:val="left" w:pos="2268"/>
        </w:tabs>
        <w:spacing w:after="0"/>
        <w:ind w:right="764"/>
        <w:rPr>
          <w:rFonts w:cs="Arial"/>
          <w:b/>
        </w:rPr>
      </w:pPr>
    </w:p>
    <w:p w14:paraId="74BFB2A0" w14:textId="03CB90C4" w:rsidR="007F601B" w:rsidRPr="00363DA4" w:rsidRDefault="007F601B" w:rsidP="008928E0">
      <w:pPr>
        <w:tabs>
          <w:tab w:val="left" w:pos="2268"/>
        </w:tabs>
        <w:spacing w:after="0"/>
        <w:ind w:right="764"/>
        <w:rPr>
          <w:rFonts w:cs="Arial"/>
          <w:b/>
        </w:rPr>
      </w:pPr>
      <w:r w:rsidRPr="00363DA4">
        <w:rPr>
          <w:rFonts w:cs="Arial"/>
          <w:b/>
        </w:rPr>
        <w:t>Místo plnění</w:t>
      </w:r>
      <w:r w:rsidR="005A4676">
        <w:rPr>
          <w:rFonts w:cs="Arial"/>
          <w:b/>
        </w:rPr>
        <w:t xml:space="preserve"> u SPS</w:t>
      </w:r>
      <w:r w:rsidRPr="00363DA4">
        <w:rPr>
          <w:rFonts w:cs="Arial"/>
          <w:b/>
        </w:rPr>
        <w:t>:</w:t>
      </w:r>
      <w:r w:rsidRPr="00363DA4">
        <w:rPr>
          <w:rFonts w:cs="Arial"/>
          <w:b/>
        </w:rPr>
        <w:tab/>
      </w:r>
    </w:p>
    <w:p w14:paraId="2D5E585D" w14:textId="1F433F21" w:rsidR="007F601B" w:rsidRDefault="00427E3B" w:rsidP="0000770C">
      <w:pPr>
        <w:pStyle w:val="Odstavecseseznamem"/>
        <w:numPr>
          <w:ilvl w:val="0"/>
          <w:numId w:val="7"/>
        </w:numPr>
        <w:tabs>
          <w:tab w:val="left" w:pos="2268"/>
        </w:tabs>
        <w:spacing w:after="0"/>
        <w:ind w:right="764"/>
        <w:rPr>
          <w:rFonts w:cs="Arial"/>
        </w:rPr>
      </w:pPr>
      <w:r>
        <w:rPr>
          <w:rFonts w:cs="Arial"/>
        </w:rPr>
        <w:t>Obvod OŘ Praha</w:t>
      </w:r>
    </w:p>
    <w:p w14:paraId="55914D5E" w14:textId="00759FEB" w:rsidR="00F84F8D" w:rsidRPr="00CD36DE" w:rsidRDefault="00F84F8D" w:rsidP="00F84F8D">
      <w:pPr>
        <w:pStyle w:val="Odstavecseseznamem"/>
        <w:numPr>
          <w:ilvl w:val="0"/>
          <w:numId w:val="7"/>
        </w:numPr>
        <w:tabs>
          <w:tab w:val="left" w:pos="2268"/>
        </w:tabs>
        <w:spacing w:after="0"/>
        <w:ind w:right="764"/>
        <w:rPr>
          <w:rFonts w:cs="Arial"/>
        </w:rPr>
      </w:pPr>
      <w:r w:rsidRPr="00B01EE7">
        <w:rPr>
          <w:rFonts w:cs="Arial"/>
        </w:rPr>
        <w:t>Číslo trati dle KJŘ</w:t>
      </w:r>
      <w:r>
        <w:rPr>
          <w:rFonts w:cs="Arial"/>
        </w:rPr>
        <w:t>:</w:t>
      </w:r>
      <w:r w:rsidRPr="00CD36DE">
        <w:rPr>
          <w:rFonts w:cs="Arial"/>
        </w:rPr>
        <w:t xml:space="preserve"> </w:t>
      </w:r>
    </w:p>
    <w:p w14:paraId="36403A42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</w:p>
    <w:p w14:paraId="1EB05A2E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010 </w:t>
      </w:r>
      <w:proofErr w:type="gramStart"/>
      <w:r w:rsidRPr="00F84F8D">
        <w:rPr>
          <w:rFonts w:cs="Arial"/>
        </w:rPr>
        <w:t>Kolín - Česká</w:t>
      </w:r>
      <w:proofErr w:type="gramEnd"/>
      <w:r w:rsidRPr="00F84F8D">
        <w:rPr>
          <w:rFonts w:cs="Arial"/>
        </w:rPr>
        <w:t xml:space="preserve"> Třebová</w:t>
      </w:r>
    </w:p>
    <w:p w14:paraId="6E8067EE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011 </w:t>
      </w:r>
      <w:proofErr w:type="gramStart"/>
      <w:r w:rsidRPr="00F84F8D">
        <w:rPr>
          <w:rFonts w:cs="Arial"/>
        </w:rPr>
        <w:t>Praha - Kolín</w:t>
      </w:r>
      <w:proofErr w:type="gramEnd"/>
    </w:p>
    <w:p w14:paraId="1C56733B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014 </w:t>
      </w:r>
      <w:proofErr w:type="gramStart"/>
      <w:r w:rsidRPr="00F84F8D">
        <w:rPr>
          <w:rFonts w:cs="Arial"/>
        </w:rPr>
        <w:t>Kolín - Ledečko</w:t>
      </w:r>
      <w:proofErr w:type="gramEnd"/>
    </w:p>
    <w:p w14:paraId="3B8F6EE8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>015 Přelouč – Heřmanův Městec</w:t>
      </w:r>
    </w:p>
    <w:p w14:paraId="471DF580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060 </w:t>
      </w:r>
      <w:proofErr w:type="gramStart"/>
      <w:r w:rsidRPr="00F84F8D">
        <w:rPr>
          <w:rFonts w:cs="Arial"/>
        </w:rPr>
        <w:t>Poříčany - Nymburk</w:t>
      </w:r>
      <w:proofErr w:type="gramEnd"/>
    </w:p>
    <w:p w14:paraId="63601B9F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061 </w:t>
      </w:r>
      <w:proofErr w:type="gramStart"/>
      <w:r w:rsidRPr="00F84F8D">
        <w:rPr>
          <w:rFonts w:cs="Arial"/>
        </w:rPr>
        <w:t>Nymburk - Jičín</w:t>
      </w:r>
      <w:proofErr w:type="gramEnd"/>
    </w:p>
    <w:p w14:paraId="09270A82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064 </w:t>
      </w:r>
      <w:proofErr w:type="gramStart"/>
      <w:r w:rsidRPr="00F84F8D">
        <w:rPr>
          <w:rFonts w:cs="Arial"/>
        </w:rPr>
        <w:t>Mšeno - Mladá</w:t>
      </w:r>
      <w:proofErr w:type="gramEnd"/>
      <w:r w:rsidRPr="00F84F8D">
        <w:rPr>
          <w:rFonts w:cs="Arial"/>
        </w:rPr>
        <w:t xml:space="preserve"> </w:t>
      </w:r>
      <w:proofErr w:type="gramStart"/>
      <w:r w:rsidRPr="00F84F8D">
        <w:rPr>
          <w:rFonts w:cs="Arial"/>
        </w:rPr>
        <w:t>Boleslav - Lomnice</w:t>
      </w:r>
      <w:proofErr w:type="gramEnd"/>
      <w:r w:rsidRPr="00F84F8D">
        <w:rPr>
          <w:rFonts w:cs="Arial"/>
        </w:rPr>
        <w:t xml:space="preserve"> nad Popelkou</w:t>
      </w:r>
    </w:p>
    <w:p w14:paraId="39CAD3DA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070 </w:t>
      </w:r>
      <w:proofErr w:type="gramStart"/>
      <w:r w:rsidRPr="00F84F8D">
        <w:rPr>
          <w:rFonts w:cs="Arial"/>
        </w:rPr>
        <w:t>Praha - Turnov</w:t>
      </w:r>
      <w:proofErr w:type="gramEnd"/>
    </w:p>
    <w:p w14:paraId="352E15A2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071 </w:t>
      </w:r>
      <w:proofErr w:type="gramStart"/>
      <w:r w:rsidRPr="00F84F8D">
        <w:rPr>
          <w:rFonts w:cs="Arial"/>
        </w:rPr>
        <w:t>Nymburk - Mladá</w:t>
      </w:r>
      <w:proofErr w:type="gramEnd"/>
      <w:r w:rsidRPr="00F84F8D">
        <w:rPr>
          <w:rFonts w:cs="Arial"/>
        </w:rPr>
        <w:t xml:space="preserve"> Boleslav</w:t>
      </w:r>
    </w:p>
    <w:p w14:paraId="4400AD9C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072 Ústí nad </w:t>
      </w:r>
      <w:proofErr w:type="gramStart"/>
      <w:r w:rsidRPr="00F84F8D">
        <w:rPr>
          <w:rFonts w:cs="Arial"/>
        </w:rPr>
        <w:t>Labem - Lysá</w:t>
      </w:r>
      <w:proofErr w:type="gramEnd"/>
      <w:r w:rsidRPr="00F84F8D">
        <w:rPr>
          <w:rFonts w:cs="Arial"/>
        </w:rPr>
        <w:t xml:space="preserve"> nad Labem</w:t>
      </w:r>
    </w:p>
    <w:p w14:paraId="3E8255B7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080 Mladá </w:t>
      </w:r>
      <w:proofErr w:type="gramStart"/>
      <w:r w:rsidRPr="00F84F8D">
        <w:rPr>
          <w:rFonts w:cs="Arial"/>
        </w:rPr>
        <w:t>Boleslav - Jedlová</w:t>
      </w:r>
      <w:proofErr w:type="gramEnd"/>
    </w:p>
    <w:p w14:paraId="291F3050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090 Kralupy nad </w:t>
      </w:r>
      <w:proofErr w:type="gramStart"/>
      <w:r w:rsidRPr="00F84F8D">
        <w:rPr>
          <w:rFonts w:cs="Arial"/>
        </w:rPr>
        <w:t>Vltavou - Ústí</w:t>
      </w:r>
      <w:proofErr w:type="gramEnd"/>
      <w:r w:rsidRPr="00F84F8D">
        <w:rPr>
          <w:rFonts w:cs="Arial"/>
        </w:rPr>
        <w:t xml:space="preserve"> nad Labem</w:t>
      </w:r>
    </w:p>
    <w:p w14:paraId="2C8D36F1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>091 Praha-</w:t>
      </w:r>
      <w:proofErr w:type="gramStart"/>
      <w:r w:rsidRPr="00F84F8D">
        <w:rPr>
          <w:rFonts w:cs="Arial"/>
        </w:rPr>
        <w:t>Hostivař - Kralupy</w:t>
      </w:r>
      <w:proofErr w:type="gramEnd"/>
      <w:r w:rsidRPr="00F84F8D">
        <w:rPr>
          <w:rFonts w:cs="Arial"/>
        </w:rPr>
        <w:t xml:space="preserve"> nad Vltavou</w:t>
      </w:r>
    </w:p>
    <w:p w14:paraId="40819923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092 </w:t>
      </w:r>
      <w:proofErr w:type="gramStart"/>
      <w:r w:rsidRPr="00F84F8D">
        <w:rPr>
          <w:rFonts w:cs="Arial"/>
        </w:rPr>
        <w:t>Neratovice - Kralupy</w:t>
      </w:r>
      <w:proofErr w:type="gramEnd"/>
      <w:r w:rsidRPr="00F84F8D">
        <w:rPr>
          <w:rFonts w:cs="Arial"/>
        </w:rPr>
        <w:t xml:space="preserve"> nad Vltavou</w:t>
      </w:r>
    </w:p>
    <w:p w14:paraId="46DCA889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093 Kralupy nad </w:t>
      </w:r>
      <w:proofErr w:type="gramStart"/>
      <w:r w:rsidRPr="00F84F8D">
        <w:rPr>
          <w:rFonts w:cs="Arial"/>
        </w:rPr>
        <w:t>Vltavou - Kladno</w:t>
      </w:r>
      <w:proofErr w:type="gramEnd"/>
    </w:p>
    <w:p w14:paraId="772491C9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110 Kralupy nad </w:t>
      </w:r>
      <w:proofErr w:type="gramStart"/>
      <w:r w:rsidRPr="00F84F8D">
        <w:rPr>
          <w:rFonts w:cs="Arial"/>
        </w:rPr>
        <w:t>Vltavou - Louny</w:t>
      </w:r>
      <w:proofErr w:type="gramEnd"/>
    </w:p>
    <w:p w14:paraId="50F9C3E7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111 Kralupy nad </w:t>
      </w:r>
      <w:proofErr w:type="gramStart"/>
      <w:r w:rsidRPr="00F84F8D">
        <w:rPr>
          <w:rFonts w:cs="Arial"/>
        </w:rPr>
        <w:t>Vltavou - Velvary</w:t>
      </w:r>
      <w:proofErr w:type="gramEnd"/>
    </w:p>
    <w:p w14:paraId="18DD66BD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120 </w:t>
      </w:r>
      <w:proofErr w:type="gramStart"/>
      <w:r w:rsidRPr="00F84F8D">
        <w:rPr>
          <w:rFonts w:cs="Arial"/>
        </w:rPr>
        <w:t>Praha - Kladno</w:t>
      </w:r>
      <w:proofErr w:type="gramEnd"/>
      <w:r w:rsidRPr="00F84F8D">
        <w:rPr>
          <w:rFonts w:cs="Arial"/>
        </w:rPr>
        <w:t xml:space="preserve"> - Rakovník</w:t>
      </w:r>
    </w:p>
    <w:p w14:paraId="237EFA35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122 </w:t>
      </w:r>
      <w:proofErr w:type="gramStart"/>
      <w:r w:rsidRPr="00F84F8D">
        <w:rPr>
          <w:rFonts w:cs="Arial"/>
        </w:rPr>
        <w:t>Praha - Hostivice</w:t>
      </w:r>
      <w:proofErr w:type="gramEnd"/>
      <w:r w:rsidRPr="00F84F8D">
        <w:rPr>
          <w:rFonts w:cs="Arial"/>
        </w:rPr>
        <w:t xml:space="preserve"> - Rudná u Prahy</w:t>
      </w:r>
    </w:p>
    <w:p w14:paraId="5A5586FA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170 </w:t>
      </w:r>
      <w:proofErr w:type="gramStart"/>
      <w:r w:rsidRPr="00F84F8D">
        <w:rPr>
          <w:rFonts w:cs="Arial"/>
        </w:rPr>
        <w:t>Beroun - Plzeň</w:t>
      </w:r>
      <w:proofErr w:type="gramEnd"/>
      <w:r w:rsidRPr="00F84F8D">
        <w:rPr>
          <w:rFonts w:cs="Arial"/>
        </w:rPr>
        <w:t xml:space="preserve"> - Klatovy</w:t>
      </w:r>
    </w:p>
    <w:p w14:paraId="1E281B5C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171 </w:t>
      </w:r>
      <w:proofErr w:type="gramStart"/>
      <w:r w:rsidRPr="00F84F8D">
        <w:rPr>
          <w:rFonts w:cs="Arial"/>
        </w:rPr>
        <w:t>Praha - Beroun</w:t>
      </w:r>
      <w:proofErr w:type="gramEnd"/>
    </w:p>
    <w:p w14:paraId="52ADB0B0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173 </w:t>
      </w:r>
      <w:proofErr w:type="gramStart"/>
      <w:r w:rsidRPr="00F84F8D">
        <w:rPr>
          <w:rFonts w:cs="Arial"/>
        </w:rPr>
        <w:t>Praha - Rudná</w:t>
      </w:r>
      <w:proofErr w:type="gramEnd"/>
      <w:r w:rsidRPr="00F84F8D">
        <w:rPr>
          <w:rFonts w:cs="Arial"/>
        </w:rPr>
        <w:t xml:space="preserve"> u </w:t>
      </w:r>
      <w:proofErr w:type="gramStart"/>
      <w:r w:rsidRPr="00F84F8D">
        <w:rPr>
          <w:rFonts w:cs="Arial"/>
        </w:rPr>
        <w:t>Prahy - Beroun</w:t>
      </w:r>
      <w:proofErr w:type="gramEnd"/>
    </w:p>
    <w:p w14:paraId="6C603A8F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174 </w:t>
      </w:r>
      <w:proofErr w:type="gramStart"/>
      <w:r w:rsidRPr="00F84F8D">
        <w:rPr>
          <w:rFonts w:cs="Arial"/>
        </w:rPr>
        <w:t>Beroun - Rakovník</w:t>
      </w:r>
      <w:proofErr w:type="gramEnd"/>
    </w:p>
    <w:p w14:paraId="42B36BFF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200 </w:t>
      </w:r>
      <w:proofErr w:type="gramStart"/>
      <w:r w:rsidRPr="00F84F8D">
        <w:rPr>
          <w:rFonts w:cs="Arial"/>
        </w:rPr>
        <w:t>Beroun - Protivín</w:t>
      </w:r>
      <w:proofErr w:type="gramEnd"/>
    </w:p>
    <w:p w14:paraId="7842ECC6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203 </w:t>
      </w:r>
      <w:proofErr w:type="gramStart"/>
      <w:r w:rsidRPr="00F84F8D">
        <w:rPr>
          <w:rFonts w:cs="Arial"/>
        </w:rPr>
        <w:t>Březnice - Strakonice</w:t>
      </w:r>
      <w:proofErr w:type="gramEnd"/>
    </w:p>
    <w:p w14:paraId="3A8271A6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204 </w:t>
      </w:r>
      <w:proofErr w:type="gramStart"/>
      <w:r w:rsidRPr="00F84F8D">
        <w:rPr>
          <w:rFonts w:cs="Arial"/>
        </w:rPr>
        <w:t>Březnice - Rožmitál</w:t>
      </w:r>
      <w:proofErr w:type="gramEnd"/>
      <w:r w:rsidRPr="00F84F8D">
        <w:rPr>
          <w:rFonts w:cs="Arial"/>
        </w:rPr>
        <w:t xml:space="preserve"> pod Třemšínem</w:t>
      </w:r>
    </w:p>
    <w:p w14:paraId="394EC1C0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210 </w:t>
      </w:r>
      <w:proofErr w:type="gramStart"/>
      <w:r w:rsidRPr="00F84F8D">
        <w:rPr>
          <w:rFonts w:cs="Arial"/>
        </w:rPr>
        <w:t>Praha - Vrané</w:t>
      </w:r>
      <w:proofErr w:type="gramEnd"/>
      <w:r w:rsidRPr="00F84F8D">
        <w:rPr>
          <w:rFonts w:cs="Arial"/>
        </w:rPr>
        <w:t xml:space="preserve"> nad </w:t>
      </w:r>
      <w:proofErr w:type="gramStart"/>
      <w:r w:rsidRPr="00F84F8D">
        <w:rPr>
          <w:rFonts w:cs="Arial"/>
        </w:rPr>
        <w:t>Vltavou - Čerčany</w:t>
      </w:r>
      <w:proofErr w:type="gramEnd"/>
      <w:r w:rsidRPr="00F84F8D">
        <w:rPr>
          <w:rFonts w:cs="Arial"/>
        </w:rPr>
        <w:t xml:space="preserve">, Vrané nad </w:t>
      </w:r>
      <w:proofErr w:type="gramStart"/>
      <w:r w:rsidRPr="00F84F8D">
        <w:rPr>
          <w:rFonts w:cs="Arial"/>
        </w:rPr>
        <w:t>Vltavou - Dobříš</w:t>
      </w:r>
      <w:proofErr w:type="gramEnd"/>
    </w:p>
    <w:p w14:paraId="1D6BB16D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212 </w:t>
      </w:r>
      <w:proofErr w:type="gramStart"/>
      <w:r w:rsidRPr="00F84F8D">
        <w:rPr>
          <w:rFonts w:cs="Arial"/>
        </w:rPr>
        <w:t>Čerčany - Světlá</w:t>
      </w:r>
      <w:proofErr w:type="gramEnd"/>
      <w:r w:rsidRPr="00F84F8D">
        <w:rPr>
          <w:rFonts w:cs="Arial"/>
        </w:rPr>
        <w:t xml:space="preserve"> nad Sázavou</w:t>
      </w:r>
    </w:p>
    <w:p w14:paraId="478271CC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220 (Praha -) Benešov u </w:t>
      </w:r>
      <w:proofErr w:type="gramStart"/>
      <w:r w:rsidRPr="00F84F8D">
        <w:rPr>
          <w:rFonts w:cs="Arial"/>
        </w:rPr>
        <w:t>Prahy - České</w:t>
      </w:r>
      <w:proofErr w:type="gramEnd"/>
      <w:r w:rsidRPr="00F84F8D">
        <w:rPr>
          <w:rFonts w:cs="Arial"/>
        </w:rPr>
        <w:t xml:space="preserve"> Budějovice</w:t>
      </w:r>
    </w:p>
    <w:p w14:paraId="725478B9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221 </w:t>
      </w:r>
      <w:proofErr w:type="gramStart"/>
      <w:r w:rsidRPr="00F84F8D">
        <w:rPr>
          <w:rFonts w:cs="Arial"/>
        </w:rPr>
        <w:t>Praha - Benešov</w:t>
      </w:r>
      <w:proofErr w:type="gramEnd"/>
      <w:r w:rsidRPr="00F84F8D">
        <w:rPr>
          <w:rFonts w:cs="Arial"/>
        </w:rPr>
        <w:t xml:space="preserve"> u Prahy</w:t>
      </w:r>
    </w:p>
    <w:p w14:paraId="2DA83457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222 Benešov u </w:t>
      </w:r>
      <w:proofErr w:type="gramStart"/>
      <w:r w:rsidRPr="00F84F8D">
        <w:rPr>
          <w:rFonts w:cs="Arial"/>
        </w:rPr>
        <w:t>Prahy - Trhový</w:t>
      </w:r>
      <w:proofErr w:type="gramEnd"/>
      <w:r w:rsidRPr="00F84F8D">
        <w:rPr>
          <w:rFonts w:cs="Arial"/>
        </w:rPr>
        <w:t xml:space="preserve"> Štěpánov</w:t>
      </w:r>
    </w:p>
    <w:p w14:paraId="28ECAD12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223 </w:t>
      </w:r>
      <w:proofErr w:type="gramStart"/>
      <w:r w:rsidRPr="00F84F8D">
        <w:rPr>
          <w:rFonts w:cs="Arial"/>
        </w:rPr>
        <w:t>Olbramovice - Sedlčany</w:t>
      </w:r>
      <w:proofErr w:type="gramEnd"/>
    </w:p>
    <w:p w14:paraId="1AB85F9C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230 </w:t>
      </w:r>
      <w:proofErr w:type="gramStart"/>
      <w:r w:rsidRPr="00F84F8D">
        <w:rPr>
          <w:rFonts w:cs="Arial"/>
        </w:rPr>
        <w:t>Kolín - Havlíčkův</w:t>
      </w:r>
      <w:proofErr w:type="gramEnd"/>
      <w:r w:rsidRPr="00F84F8D">
        <w:rPr>
          <w:rFonts w:cs="Arial"/>
        </w:rPr>
        <w:t xml:space="preserve"> Brod</w:t>
      </w:r>
    </w:p>
    <w:p w14:paraId="50A5E974" w14:textId="77777777" w:rsidR="00F84F8D" w:rsidRPr="00F84F8D" w:rsidRDefault="00F84F8D" w:rsidP="00F84F8D">
      <w:pPr>
        <w:tabs>
          <w:tab w:val="left" w:pos="2268"/>
        </w:tabs>
        <w:spacing w:after="0"/>
        <w:ind w:right="764"/>
        <w:rPr>
          <w:rFonts w:cs="Arial"/>
        </w:rPr>
      </w:pPr>
      <w:r w:rsidRPr="00F84F8D">
        <w:rPr>
          <w:rFonts w:cs="Arial"/>
        </w:rPr>
        <w:t xml:space="preserve">232 </w:t>
      </w:r>
      <w:proofErr w:type="gramStart"/>
      <w:r w:rsidRPr="00F84F8D">
        <w:rPr>
          <w:rFonts w:cs="Arial"/>
        </w:rPr>
        <w:t>Praha - Lysá</w:t>
      </w:r>
      <w:proofErr w:type="gramEnd"/>
      <w:r w:rsidRPr="00F84F8D">
        <w:rPr>
          <w:rFonts w:cs="Arial"/>
        </w:rPr>
        <w:t xml:space="preserve"> nad </w:t>
      </w:r>
      <w:proofErr w:type="gramStart"/>
      <w:r w:rsidRPr="00F84F8D">
        <w:rPr>
          <w:rFonts w:cs="Arial"/>
        </w:rPr>
        <w:t>Labem - Milovice</w:t>
      </w:r>
      <w:proofErr w:type="gramEnd"/>
    </w:p>
    <w:p w14:paraId="19F0D82E" w14:textId="77777777" w:rsidR="00365883" w:rsidRDefault="00365883" w:rsidP="00365883">
      <w:pPr>
        <w:tabs>
          <w:tab w:val="left" w:pos="2268"/>
        </w:tabs>
        <w:spacing w:after="0"/>
        <w:ind w:right="764"/>
        <w:rPr>
          <w:rFonts w:cs="Arial"/>
        </w:rPr>
      </w:pPr>
    </w:p>
    <w:p w14:paraId="00B8C2AC" w14:textId="77777777" w:rsidR="009710B0" w:rsidRPr="009710B0" w:rsidRDefault="009710B0" w:rsidP="009710B0">
      <w:pPr>
        <w:tabs>
          <w:tab w:val="left" w:pos="1418"/>
        </w:tabs>
        <w:spacing w:before="60" w:after="60"/>
        <w:ind w:right="764"/>
        <w:jc w:val="both"/>
        <w:rPr>
          <w:rFonts w:cs="Arial"/>
        </w:rPr>
      </w:pPr>
    </w:p>
    <w:p w14:paraId="1708D1FC" w14:textId="23FEC839" w:rsidR="009710B0" w:rsidRDefault="009710B0" w:rsidP="007F601B">
      <w:pPr>
        <w:spacing w:after="60"/>
        <w:ind w:right="764"/>
        <w:rPr>
          <w:rFonts w:cs="Arial"/>
        </w:rPr>
      </w:pPr>
    </w:p>
    <w:sectPr w:rsidR="009710B0" w:rsidSect="00FC6389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B7C86D" w14:textId="77777777" w:rsidR="002D78AF" w:rsidRDefault="002D78AF" w:rsidP="00962258">
      <w:pPr>
        <w:spacing w:after="0" w:line="240" w:lineRule="auto"/>
      </w:pPr>
      <w:r>
        <w:separator/>
      </w:r>
    </w:p>
  </w:endnote>
  <w:endnote w:type="continuationSeparator" w:id="0">
    <w:p w14:paraId="28FC7403" w14:textId="77777777" w:rsidR="002D78AF" w:rsidRDefault="002D78AF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2E47452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3F62CA46" w14:textId="17B56EA9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710B0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710B0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4BF6AEA1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5196301A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09C03894" w14:textId="77777777" w:rsidR="00F1715C" w:rsidRDefault="00F1715C" w:rsidP="00D831A3">
          <w:pPr>
            <w:pStyle w:val="Zpat"/>
          </w:pPr>
        </w:p>
      </w:tc>
    </w:tr>
  </w:tbl>
  <w:p w14:paraId="7F34DCA1" w14:textId="77777777" w:rsidR="00F1715C" w:rsidRPr="00B8518B" w:rsidRDefault="00F1715C" w:rsidP="00B8518B">
    <w:pPr>
      <w:pStyle w:val="Zpat"/>
      <w:rPr>
        <w:sz w:val="2"/>
        <w:szCs w:val="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5113B2A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222BF17" w14:textId="06D01CC7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9710B0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9710B0">
            <w:rPr>
              <w:rStyle w:val="slostrnky"/>
              <w:noProof/>
            </w:rPr>
            <w:t>5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3A09B710" w14:textId="77777777" w:rsidR="00F1715C" w:rsidRDefault="00F1715C" w:rsidP="00460660">
          <w:pPr>
            <w:pStyle w:val="Zpat"/>
          </w:pPr>
          <w:r>
            <w:t>Správa železni</w:t>
          </w:r>
          <w:r w:rsidR="00FE28EC">
            <w:t>c</w:t>
          </w:r>
          <w:r>
            <w:t>, státní organizace</w:t>
          </w:r>
        </w:p>
        <w:p w14:paraId="21C0B542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78F673A6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21BF9CDF" w14:textId="77777777" w:rsidR="00F1715C" w:rsidRDefault="00F1715C" w:rsidP="00460660">
          <w:pPr>
            <w:pStyle w:val="Zpat"/>
          </w:pPr>
          <w:r>
            <w:t>IČ</w:t>
          </w:r>
          <w:r w:rsidR="00FE28EC">
            <w:t>O</w:t>
          </w:r>
          <w:r>
            <w:t>: 709 94 234 DIČ: CZ 709 94 234</w:t>
          </w:r>
        </w:p>
        <w:p w14:paraId="4EF1CA56" w14:textId="75D69432" w:rsidR="00F1715C" w:rsidRDefault="005A4676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2CEC2F58" w14:textId="77777777" w:rsidR="00B45E9E" w:rsidRPr="00B45E9E" w:rsidRDefault="00A776D4" w:rsidP="00B45E9E">
          <w:pPr>
            <w:pStyle w:val="Zpat"/>
            <w:rPr>
              <w:b/>
            </w:rPr>
          </w:pPr>
          <w:r>
            <w:rPr>
              <w:b/>
            </w:rPr>
            <w:t>Oblastní ředitelství Praha</w:t>
          </w:r>
        </w:p>
        <w:p w14:paraId="7BE0FE3C" w14:textId="77777777" w:rsidR="00B45E9E" w:rsidRPr="00B45E9E" w:rsidRDefault="00A776D4" w:rsidP="00B45E9E">
          <w:pPr>
            <w:pStyle w:val="Zpat"/>
            <w:rPr>
              <w:b/>
            </w:rPr>
          </w:pPr>
          <w:r>
            <w:rPr>
              <w:b/>
            </w:rPr>
            <w:t>Partyzánská 24</w:t>
          </w:r>
        </w:p>
        <w:p w14:paraId="018637A4" w14:textId="77777777" w:rsidR="00F1715C" w:rsidRDefault="00A776D4" w:rsidP="00B45E9E">
          <w:pPr>
            <w:pStyle w:val="Zpat"/>
          </w:pPr>
          <w:r>
            <w:rPr>
              <w:b/>
            </w:rPr>
            <w:t>170 00 Praha 7 - Holešovice</w:t>
          </w:r>
        </w:p>
      </w:tc>
    </w:tr>
  </w:tbl>
  <w:p w14:paraId="511770A8" w14:textId="77777777" w:rsidR="00F1715C" w:rsidRPr="00B8518B" w:rsidRDefault="00F1715C" w:rsidP="00460660">
    <w:pPr>
      <w:pStyle w:val="Zpat"/>
      <w:rPr>
        <w:sz w:val="2"/>
        <w:szCs w:val="2"/>
      </w:rPr>
    </w:pPr>
  </w:p>
  <w:p w14:paraId="0B49BD6E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B3AF79" w14:textId="77777777" w:rsidR="002D78AF" w:rsidRDefault="002D78AF" w:rsidP="00962258">
      <w:pPr>
        <w:spacing w:after="0" w:line="240" w:lineRule="auto"/>
      </w:pPr>
      <w:r>
        <w:separator/>
      </w:r>
    </w:p>
  </w:footnote>
  <w:footnote w:type="continuationSeparator" w:id="0">
    <w:p w14:paraId="6F91E0D6" w14:textId="77777777" w:rsidR="002D78AF" w:rsidRDefault="002D78AF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6B94D86A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2A6375B0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44A6984F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462DF174" w14:textId="77777777" w:rsidR="00F1715C" w:rsidRPr="00D6163D" w:rsidRDefault="00F1715C" w:rsidP="00D6163D">
          <w:pPr>
            <w:pStyle w:val="Druhdokumentu"/>
          </w:pPr>
        </w:p>
      </w:tc>
    </w:tr>
  </w:tbl>
  <w:p w14:paraId="483F3C37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66357DC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4C99A0E" w14:textId="421B2155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4527BFFC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20FD0988" w14:textId="77777777" w:rsidR="00F1715C" w:rsidRPr="00D6163D" w:rsidRDefault="00F1715C" w:rsidP="00FC6389">
          <w:pPr>
            <w:pStyle w:val="Druhdokumentu"/>
          </w:pPr>
        </w:p>
      </w:tc>
    </w:tr>
    <w:tr w:rsidR="00F64786" w14:paraId="1AE3E73F" w14:textId="77777777" w:rsidTr="00F64786">
      <w:trPr>
        <w:trHeight w:hRule="exact" w:val="452"/>
      </w:trPr>
      <w:tc>
        <w:tcPr>
          <w:tcW w:w="1361" w:type="dxa"/>
          <w:tcMar>
            <w:left w:w="0" w:type="dxa"/>
            <w:right w:w="0" w:type="dxa"/>
          </w:tcMar>
        </w:tcPr>
        <w:p w14:paraId="4C2E6844" w14:textId="77777777" w:rsidR="00F64786" w:rsidRPr="00B8518B" w:rsidRDefault="00F64786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2B62CE46" w14:textId="77777777" w:rsidR="00F64786" w:rsidRDefault="00F64786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0890178B" w14:textId="77777777" w:rsidR="00F64786" w:rsidRDefault="00F64786" w:rsidP="00FC6389">
          <w:pPr>
            <w:pStyle w:val="Druhdokumentu"/>
            <w:rPr>
              <w:noProof/>
            </w:rPr>
          </w:pPr>
        </w:p>
      </w:tc>
    </w:tr>
  </w:tbl>
  <w:p w14:paraId="342B14C2" w14:textId="26288177" w:rsidR="00F1715C" w:rsidRPr="00D6163D" w:rsidRDefault="00FE28EC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4896" behindDoc="0" locked="1" layoutInCell="1" allowOverlap="1" wp14:anchorId="1FBC4F87" wp14:editId="1643C2DD">
          <wp:simplePos x="0" y="0"/>
          <wp:positionH relativeFrom="page">
            <wp:posOffset>431800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3C82B25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CC688D"/>
    <w:multiLevelType w:val="hybridMultilevel"/>
    <w:tmpl w:val="5C605E50"/>
    <w:lvl w:ilvl="0" w:tplc="7650645A">
      <w:start w:val="1"/>
      <w:numFmt w:val="lowerLetter"/>
      <w:lvlText w:val="%1)"/>
      <w:lvlJc w:val="left"/>
      <w:pPr>
        <w:ind w:left="1359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079" w:hanging="360"/>
      </w:pPr>
    </w:lvl>
    <w:lvl w:ilvl="2" w:tplc="0405001B" w:tentative="1">
      <w:start w:val="1"/>
      <w:numFmt w:val="lowerRoman"/>
      <w:lvlText w:val="%3."/>
      <w:lvlJc w:val="right"/>
      <w:pPr>
        <w:ind w:left="2799" w:hanging="180"/>
      </w:pPr>
    </w:lvl>
    <w:lvl w:ilvl="3" w:tplc="0405000F" w:tentative="1">
      <w:start w:val="1"/>
      <w:numFmt w:val="decimal"/>
      <w:lvlText w:val="%4."/>
      <w:lvlJc w:val="left"/>
      <w:pPr>
        <w:ind w:left="3519" w:hanging="360"/>
      </w:pPr>
    </w:lvl>
    <w:lvl w:ilvl="4" w:tplc="04050019" w:tentative="1">
      <w:start w:val="1"/>
      <w:numFmt w:val="lowerLetter"/>
      <w:lvlText w:val="%5."/>
      <w:lvlJc w:val="left"/>
      <w:pPr>
        <w:ind w:left="4239" w:hanging="360"/>
      </w:pPr>
    </w:lvl>
    <w:lvl w:ilvl="5" w:tplc="0405001B" w:tentative="1">
      <w:start w:val="1"/>
      <w:numFmt w:val="lowerRoman"/>
      <w:lvlText w:val="%6."/>
      <w:lvlJc w:val="right"/>
      <w:pPr>
        <w:ind w:left="4959" w:hanging="180"/>
      </w:pPr>
    </w:lvl>
    <w:lvl w:ilvl="6" w:tplc="0405000F" w:tentative="1">
      <w:start w:val="1"/>
      <w:numFmt w:val="decimal"/>
      <w:lvlText w:val="%7."/>
      <w:lvlJc w:val="left"/>
      <w:pPr>
        <w:ind w:left="5679" w:hanging="360"/>
      </w:pPr>
    </w:lvl>
    <w:lvl w:ilvl="7" w:tplc="04050019" w:tentative="1">
      <w:start w:val="1"/>
      <w:numFmt w:val="lowerLetter"/>
      <w:lvlText w:val="%8."/>
      <w:lvlJc w:val="left"/>
      <w:pPr>
        <w:ind w:left="6399" w:hanging="360"/>
      </w:pPr>
    </w:lvl>
    <w:lvl w:ilvl="8" w:tplc="0405001B" w:tentative="1">
      <w:start w:val="1"/>
      <w:numFmt w:val="lowerRoman"/>
      <w:lvlText w:val="%9."/>
      <w:lvlJc w:val="right"/>
      <w:pPr>
        <w:ind w:left="7119" w:hanging="180"/>
      </w:p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0EC72D61"/>
    <w:multiLevelType w:val="hybridMultilevel"/>
    <w:tmpl w:val="C73E5196"/>
    <w:lvl w:ilvl="0" w:tplc="04050001">
      <w:start w:val="1"/>
      <w:numFmt w:val="bullet"/>
      <w:lvlText w:val=""/>
      <w:lvlJc w:val="left"/>
      <w:pPr>
        <w:ind w:left="217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89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61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33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05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77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49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21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935" w:hanging="360"/>
      </w:pPr>
      <w:rPr>
        <w:rFonts w:ascii="Wingdings" w:hAnsi="Wingdings" w:hint="default"/>
      </w:r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C6915AA"/>
    <w:multiLevelType w:val="hybridMultilevel"/>
    <w:tmpl w:val="C172AF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486C26"/>
    <w:multiLevelType w:val="hybridMultilevel"/>
    <w:tmpl w:val="61BCD7E6"/>
    <w:lvl w:ilvl="0" w:tplc="1CD8D92E">
      <w:start w:val="1"/>
      <w:numFmt w:val="decimal"/>
      <w:lvlText w:val="%1)"/>
      <w:lvlJc w:val="left"/>
      <w:pPr>
        <w:ind w:left="1020" w:hanging="360"/>
      </w:pPr>
    </w:lvl>
    <w:lvl w:ilvl="1" w:tplc="5816BDBE">
      <w:start w:val="1"/>
      <w:numFmt w:val="decimal"/>
      <w:lvlText w:val="%2)"/>
      <w:lvlJc w:val="left"/>
      <w:pPr>
        <w:ind w:left="1020" w:hanging="360"/>
      </w:pPr>
    </w:lvl>
    <w:lvl w:ilvl="2" w:tplc="C03C3734">
      <w:start w:val="1"/>
      <w:numFmt w:val="decimal"/>
      <w:lvlText w:val="%3)"/>
      <w:lvlJc w:val="left"/>
      <w:pPr>
        <w:ind w:left="1020" w:hanging="360"/>
      </w:pPr>
    </w:lvl>
    <w:lvl w:ilvl="3" w:tplc="5128EE24">
      <w:start w:val="1"/>
      <w:numFmt w:val="decimal"/>
      <w:lvlText w:val="%4)"/>
      <w:lvlJc w:val="left"/>
      <w:pPr>
        <w:ind w:left="1020" w:hanging="360"/>
      </w:pPr>
    </w:lvl>
    <w:lvl w:ilvl="4" w:tplc="6C9AF038">
      <w:start w:val="1"/>
      <w:numFmt w:val="decimal"/>
      <w:lvlText w:val="%5)"/>
      <w:lvlJc w:val="left"/>
      <w:pPr>
        <w:ind w:left="1020" w:hanging="360"/>
      </w:pPr>
    </w:lvl>
    <w:lvl w:ilvl="5" w:tplc="50E86F02">
      <w:start w:val="1"/>
      <w:numFmt w:val="decimal"/>
      <w:lvlText w:val="%6)"/>
      <w:lvlJc w:val="left"/>
      <w:pPr>
        <w:ind w:left="1020" w:hanging="360"/>
      </w:pPr>
    </w:lvl>
    <w:lvl w:ilvl="6" w:tplc="18863F9A">
      <w:start w:val="1"/>
      <w:numFmt w:val="decimal"/>
      <w:lvlText w:val="%7)"/>
      <w:lvlJc w:val="left"/>
      <w:pPr>
        <w:ind w:left="1020" w:hanging="360"/>
      </w:pPr>
    </w:lvl>
    <w:lvl w:ilvl="7" w:tplc="570E3A4C">
      <w:start w:val="1"/>
      <w:numFmt w:val="decimal"/>
      <w:lvlText w:val="%8)"/>
      <w:lvlJc w:val="left"/>
      <w:pPr>
        <w:ind w:left="1020" w:hanging="360"/>
      </w:pPr>
    </w:lvl>
    <w:lvl w:ilvl="8" w:tplc="F91A04D6">
      <w:start w:val="1"/>
      <w:numFmt w:val="decimal"/>
      <w:lvlText w:val="%9)"/>
      <w:lvlJc w:val="left"/>
      <w:pPr>
        <w:ind w:left="1020" w:hanging="360"/>
      </w:pPr>
    </w:lvl>
  </w:abstractNum>
  <w:abstractNum w:abstractNumId="6" w15:restartNumberingAfterBreak="0">
    <w:nsid w:val="26775A19"/>
    <w:multiLevelType w:val="hybridMultilevel"/>
    <w:tmpl w:val="70307CF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68B635E"/>
    <w:multiLevelType w:val="hybridMultilevel"/>
    <w:tmpl w:val="E19C9D06"/>
    <w:lvl w:ilvl="0" w:tplc="0405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8" w15:restartNumberingAfterBreak="0">
    <w:nsid w:val="2BF76403"/>
    <w:multiLevelType w:val="multilevel"/>
    <w:tmpl w:val="0D34D660"/>
    <w:numStyleLink w:val="ListBulletmultilevel"/>
  </w:abstractNum>
  <w:abstractNum w:abstractNumId="9" w15:restartNumberingAfterBreak="0">
    <w:nsid w:val="46550154"/>
    <w:multiLevelType w:val="hybridMultilevel"/>
    <w:tmpl w:val="82C2D90A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5306E2"/>
    <w:multiLevelType w:val="hybridMultilevel"/>
    <w:tmpl w:val="8F0E74C2"/>
    <w:lvl w:ilvl="0" w:tplc="03309D88">
      <w:numFmt w:val="bullet"/>
      <w:lvlText w:val="-"/>
      <w:lvlJc w:val="left"/>
      <w:pPr>
        <w:ind w:left="420" w:hanging="360"/>
      </w:pPr>
      <w:rPr>
        <w:rFonts w:ascii="Verdana" w:eastAsiaTheme="minorHAnsi" w:hAnsi="Verdana" w:cs="Arial" w:hint="default"/>
      </w:rPr>
    </w:lvl>
    <w:lvl w:ilvl="1" w:tplc="0405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1" w15:restartNumberingAfterBreak="0">
    <w:nsid w:val="509F3056"/>
    <w:multiLevelType w:val="hybridMultilevel"/>
    <w:tmpl w:val="13806E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D912F3"/>
    <w:multiLevelType w:val="hybridMultilevel"/>
    <w:tmpl w:val="BCD236EA"/>
    <w:lvl w:ilvl="0" w:tplc="4D564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DED2823"/>
    <w:multiLevelType w:val="hybridMultilevel"/>
    <w:tmpl w:val="F4DE8D1C"/>
    <w:lvl w:ilvl="0" w:tplc="4D5648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5F0FD9"/>
    <w:multiLevelType w:val="hybridMultilevel"/>
    <w:tmpl w:val="B5F2AE6C"/>
    <w:lvl w:ilvl="0" w:tplc="0A4AFE92">
      <w:start w:val="10"/>
      <w:numFmt w:val="decimal"/>
      <w:lvlText w:val="%1"/>
      <w:lvlJc w:val="left"/>
      <w:pPr>
        <w:ind w:left="87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590" w:hanging="360"/>
      </w:pPr>
    </w:lvl>
    <w:lvl w:ilvl="2" w:tplc="0405001B" w:tentative="1">
      <w:start w:val="1"/>
      <w:numFmt w:val="lowerRoman"/>
      <w:lvlText w:val="%3."/>
      <w:lvlJc w:val="right"/>
      <w:pPr>
        <w:ind w:left="2310" w:hanging="180"/>
      </w:pPr>
    </w:lvl>
    <w:lvl w:ilvl="3" w:tplc="0405000F" w:tentative="1">
      <w:start w:val="1"/>
      <w:numFmt w:val="decimal"/>
      <w:lvlText w:val="%4."/>
      <w:lvlJc w:val="left"/>
      <w:pPr>
        <w:ind w:left="3030" w:hanging="360"/>
      </w:pPr>
    </w:lvl>
    <w:lvl w:ilvl="4" w:tplc="04050019" w:tentative="1">
      <w:start w:val="1"/>
      <w:numFmt w:val="lowerLetter"/>
      <w:lvlText w:val="%5."/>
      <w:lvlJc w:val="left"/>
      <w:pPr>
        <w:ind w:left="3750" w:hanging="360"/>
      </w:pPr>
    </w:lvl>
    <w:lvl w:ilvl="5" w:tplc="0405001B" w:tentative="1">
      <w:start w:val="1"/>
      <w:numFmt w:val="lowerRoman"/>
      <w:lvlText w:val="%6."/>
      <w:lvlJc w:val="right"/>
      <w:pPr>
        <w:ind w:left="4470" w:hanging="180"/>
      </w:pPr>
    </w:lvl>
    <w:lvl w:ilvl="6" w:tplc="0405000F" w:tentative="1">
      <w:start w:val="1"/>
      <w:numFmt w:val="decimal"/>
      <w:lvlText w:val="%7."/>
      <w:lvlJc w:val="left"/>
      <w:pPr>
        <w:ind w:left="5190" w:hanging="360"/>
      </w:pPr>
    </w:lvl>
    <w:lvl w:ilvl="7" w:tplc="04050019" w:tentative="1">
      <w:start w:val="1"/>
      <w:numFmt w:val="lowerLetter"/>
      <w:lvlText w:val="%8."/>
      <w:lvlJc w:val="left"/>
      <w:pPr>
        <w:ind w:left="5910" w:hanging="360"/>
      </w:pPr>
    </w:lvl>
    <w:lvl w:ilvl="8" w:tplc="0405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15" w15:restartNumberingAfterBreak="0">
    <w:nsid w:val="64531F0C"/>
    <w:multiLevelType w:val="hybridMultilevel"/>
    <w:tmpl w:val="8AA8C70C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89713F"/>
    <w:multiLevelType w:val="hybridMultilevel"/>
    <w:tmpl w:val="B3AA2AEA"/>
    <w:lvl w:ilvl="0" w:tplc="04050001">
      <w:start w:val="1"/>
      <w:numFmt w:val="bullet"/>
      <w:lvlText w:val=""/>
      <w:lvlJc w:val="left"/>
      <w:pPr>
        <w:ind w:left="141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3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5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70" w:hanging="360"/>
      </w:pPr>
      <w:rPr>
        <w:rFonts w:ascii="Wingdings" w:hAnsi="Wingdings" w:hint="default"/>
      </w:rPr>
    </w:lvl>
  </w:abstractNum>
  <w:abstractNum w:abstractNumId="17" w15:restartNumberingAfterBreak="0">
    <w:nsid w:val="715227B4"/>
    <w:multiLevelType w:val="hybridMultilevel"/>
    <w:tmpl w:val="D968F892"/>
    <w:lvl w:ilvl="0" w:tplc="A202B936">
      <w:start w:val="1"/>
      <w:numFmt w:val="lowerLetter"/>
      <w:lvlText w:val="%1)"/>
      <w:lvlJc w:val="left"/>
      <w:pPr>
        <w:ind w:left="870" w:hanging="51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070991"/>
    <w:multiLevelType w:val="multilevel"/>
    <w:tmpl w:val="CABE99FC"/>
    <w:numStyleLink w:val="ListNumbermultilevel"/>
  </w:abstractNum>
  <w:abstractNum w:abstractNumId="19" w15:restartNumberingAfterBreak="0">
    <w:nsid w:val="74471570"/>
    <w:multiLevelType w:val="hybridMultilevel"/>
    <w:tmpl w:val="9AD2F546"/>
    <w:lvl w:ilvl="0" w:tplc="04050001">
      <w:start w:val="1"/>
      <w:numFmt w:val="bullet"/>
      <w:lvlText w:val=""/>
      <w:lvlJc w:val="left"/>
      <w:pPr>
        <w:ind w:left="138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2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9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40" w:hanging="360"/>
      </w:pPr>
      <w:rPr>
        <w:rFonts w:ascii="Wingdings" w:hAnsi="Wingdings" w:hint="default"/>
      </w:rPr>
    </w:lvl>
  </w:abstractNum>
  <w:abstractNum w:abstractNumId="20" w15:restartNumberingAfterBreak="0">
    <w:nsid w:val="7AE865A5"/>
    <w:multiLevelType w:val="hybridMultilevel"/>
    <w:tmpl w:val="A9D49D6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B6F1E29"/>
    <w:multiLevelType w:val="hybridMultilevel"/>
    <w:tmpl w:val="20FCE484"/>
    <w:lvl w:ilvl="0" w:tplc="20F6FF48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C522E52"/>
    <w:multiLevelType w:val="hybridMultilevel"/>
    <w:tmpl w:val="ADA41108"/>
    <w:lvl w:ilvl="0" w:tplc="04050001">
      <w:start w:val="1"/>
      <w:numFmt w:val="bullet"/>
      <w:lvlText w:val=""/>
      <w:lvlJc w:val="left"/>
      <w:pPr>
        <w:ind w:left="2355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3075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795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515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5235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955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675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7395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8115" w:hanging="360"/>
      </w:pPr>
      <w:rPr>
        <w:rFonts w:ascii="Wingdings" w:hAnsi="Wingdings" w:hint="default"/>
      </w:rPr>
    </w:lvl>
  </w:abstractNum>
  <w:abstractNum w:abstractNumId="23" w15:restartNumberingAfterBreak="0">
    <w:nsid w:val="7F715BDB"/>
    <w:multiLevelType w:val="hybridMultilevel"/>
    <w:tmpl w:val="36EEB132"/>
    <w:lvl w:ilvl="0" w:tplc="0405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num w:numId="1" w16cid:durableId="596836685">
    <w:abstractNumId w:val="3"/>
  </w:num>
  <w:num w:numId="2" w16cid:durableId="954869712">
    <w:abstractNumId w:val="1"/>
  </w:num>
  <w:num w:numId="3" w16cid:durableId="730616335">
    <w:abstractNumId w:val="8"/>
  </w:num>
  <w:num w:numId="4" w16cid:durableId="1830512911">
    <w:abstractNumId w:val="18"/>
  </w:num>
  <w:num w:numId="5" w16cid:durableId="1694064926">
    <w:abstractNumId w:val="12"/>
  </w:num>
  <w:num w:numId="6" w16cid:durableId="813957713">
    <w:abstractNumId w:val="9"/>
  </w:num>
  <w:num w:numId="7" w16cid:durableId="580331908">
    <w:abstractNumId w:val="13"/>
  </w:num>
  <w:num w:numId="8" w16cid:durableId="394163582">
    <w:abstractNumId w:val="6"/>
  </w:num>
  <w:num w:numId="9" w16cid:durableId="2010014303">
    <w:abstractNumId w:val="21"/>
  </w:num>
  <w:num w:numId="10" w16cid:durableId="1379010198">
    <w:abstractNumId w:val="14"/>
  </w:num>
  <w:num w:numId="11" w16cid:durableId="1828010057">
    <w:abstractNumId w:val="11"/>
  </w:num>
  <w:num w:numId="12" w16cid:durableId="933515625">
    <w:abstractNumId w:val="17"/>
  </w:num>
  <w:num w:numId="13" w16cid:durableId="651759024">
    <w:abstractNumId w:val="15"/>
  </w:num>
  <w:num w:numId="14" w16cid:durableId="1469204249">
    <w:abstractNumId w:val="20"/>
  </w:num>
  <w:num w:numId="15" w16cid:durableId="708184051">
    <w:abstractNumId w:val="10"/>
  </w:num>
  <w:num w:numId="16" w16cid:durableId="923807366">
    <w:abstractNumId w:val="4"/>
  </w:num>
  <w:num w:numId="17" w16cid:durableId="517743249">
    <w:abstractNumId w:val="5"/>
  </w:num>
  <w:num w:numId="18" w16cid:durableId="2036811341">
    <w:abstractNumId w:val="0"/>
  </w:num>
  <w:num w:numId="19" w16cid:durableId="2003894681">
    <w:abstractNumId w:val="22"/>
  </w:num>
  <w:num w:numId="20" w16cid:durableId="867257255">
    <w:abstractNumId w:val="2"/>
  </w:num>
  <w:num w:numId="21" w16cid:durableId="440345584">
    <w:abstractNumId w:val="19"/>
  </w:num>
  <w:num w:numId="22" w16cid:durableId="242958907">
    <w:abstractNumId w:val="7"/>
  </w:num>
  <w:num w:numId="23" w16cid:durableId="2132432204">
    <w:abstractNumId w:val="23"/>
  </w:num>
  <w:num w:numId="24" w16cid:durableId="781807722">
    <w:abstractNumId w:val="1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LockTheme/>
  <w:styleLockQFSet/>
  <w:defaultTabStop w:val="708"/>
  <w:hyphenationZone w:val="425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76D4"/>
    <w:rsid w:val="0000770C"/>
    <w:rsid w:val="000206F5"/>
    <w:rsid w:val="00021592"/>
    <w:rsid w:val="0002607D"/>
    <w:rsid w:val="00026B4C"/>
    <w:rsid w:val="000279C9"/>
    <w:rsid w:val="00033432"/>
    <w:rsid w:val="000335CC"/>
    <w:rsid w:val="0003729D"/>
    <w:rsid w:val="000407B7"/>
    <w:rsid w:val="00050E5D"/>
    <w:rsid w:val="00072C1E"/>
    <w:rsid w:val="000757CB"/>
    <w:rsid w:val="00091D12"/>
    <w:rsid w:val="00092111"/>
    <w:rsid w:val="000B7907"/>
    <w:rsid w:val="000C0429"/>
    <w:rsid w:val="000C35E3"/>
    <w:rsid w:val="000C5522"/>
    <w:rsid w:val="000D26CE"/>
    <w:rsid w:val="000E0B9E"/>
    <w:rsid w:val="000E53CD"/>
    <w:rsid w:val="000F49F9"/>
    <w:rsid w:val="000F5D17"/>
    <w:rsid w:val="001027B0"/>
    <w:rsid w:val="00102DC8"/>
    <w:rsid w:val="00105818"/>
    <w:rsid w:val="00114472"/>
    <w:rsid w:val="00120140"/>
    <w:rsid w:val="00126192"/>
    <w:rsid w:val="001649F5"/>
    <w:rsid w:val="00170694"/>
    <w:rsid w:val="00170EC5"/>
    <w:rsid w:val="00171006"/>
    <w:rsid w:val="00172D85"/>
    <w:rsid w:val="001747C1"/>
    <w:rsid w:val="0018174E"/>
    <w:rsid w:val="0018361C"/>
    <w:rsid w:val="0018596A"/>
    <w:rsid w:val="00187DEC"/>
    <w:rsid w:val="00190AB4"/>
    <w:rsid w:val="00196416"/>
    <w:rsid w:val="001A07E2"/>
    <w:rsid w:val="001C4DA0"/>
    <w:rsid w:val="001C608F"/>
    <w:rsid w:val="001C7235"/>
    <w:rsid w:val="001D7060"/>
    <w:rsid w:val="001F1F64"/>
    <w:rsid w:val="001F6B7A"/>
    <w:rsid w:val="002020FF"/>
    <w:rsid w:val="00207DF5"/>
    <w:rsid w:val="0022290E"/>
    <w:rsid w:val="00240884"/>
    <w:rsid w:val="00244326"/>
    <w:rsid w:val="00250C5F"/>
    <w:rsid w:val="0026785D"/>
    <w:rsid w:val="002862CE"/>
    <w:rsid w:val="00290FE3"/>
    <w:rsid w:val="002A0933"/>
    <w:rsid w:val="002A4B1E"/>
    <w:rsid w:val="002B59F5"/>
    <w:rsid w:val="002C31BF"/>
    <w:rsid w:val="002C7C2D"/>
    <w:rsid w:val="002D78AF"/>
    <w:rsid w:val="002E0CD7"/>
    <w:rsid w:val="002F00CA"/>
    <w:rsid w:val="002F026B"/>
    <w:rsid w:val="002F5981"/>
    <w:rsid w:val="003019BB"/>
    <w:rsid w:val="003073C7"/>
    <w:rsid w:val="00314C47"/>
    <w:rsid w:val="00317200"/>
    <w:rsid w:val="00340748"/>
    <w:rsid w:val="00346632"/>
    <w:rsid w:val="00350513"/>
    <w:rsid w:val="00357BC6"/>
    <w:rsid w:val="00365883"/>
    <w:rsid w:val="003662AA"/>
    <w:rsid w:val="00372035"/>
    <w:rsid w:val="003956C6"/>
    <w:rsid w:val="00395ED7"/>
    <w:rsid w:val="003A4CD0"/>
    <w:rsid w:val="003C46BC"/>
    <w:rsid w:val="003D2513"/>
    <w:rsid w:val="003D501E"/>
    <w:rsid w:val="003E75CE"/>
    <w:rsid w:val="003F73B1"/>
    <w:rsid w:val="0041380F"/>
    <w:rsid w:val="00423E6B"/>
    <w:rsid w:val="00425AAD"/>
    <w:rsid w:val="00427E3B"/>
    <w:rsid w:val="004303D8"/>
    <w:rsid w:val="00430E5A"/>
    <w:rsid w:val="0043250D"/>
    <w:rsid w:val="0044394B"/>
    <w:rsid w:val="00445540"/>
    <w:rsid w:val="00450F07"/>
    <w:rsid w:val="00453CD3"/>
    <w:rsid w:val="00455BC7"/>
    <w:rsid w:val="00460660"/>
    <w:rsid w:val="00460CCB"/>
    <w:rsid w:val="00477370"/>
    <w:rsid w:val="00481730"/>
    <w:rsid w:val="00486107"/>
    <w:rsid w:val="00491827"/>
    <w:rsid w:val="004926B0"/>
    <w:rsid w:val="004A1356"/>
    <w:rsid w:val="004A5DE8"/>
    <w:rsid w:val="004A7C69"/>
    <w:rsid w:val="004C2390"/>
    <w:rsid w:val="004C4399"/>
    <w:rsid w:val="004C69ED"/>
    <w:rsid w:val="004C787C"/>
    <w:rsid w:val="004D45D0"/>
    <w:rsid w:val="004F06C2"/>
    <w:rsid w:val="004F4B9B"/>
    <w:rsid w:val="0050209A"/>
    <w:rsid w:val="00511AB9"/>
    <w:rsid w:val="00523EA7"/>
    <w:rsid w:val="0052534C"/>
    <w:rsid w:val="00543697"/>
    <w:rsid w:val="005439BE"/>
    <w:rsid w:val="00551584"/>
    <w:rsid w:val="00551D1F"/>
    <w:rsid w:val="00553375"/>
    <w:rsid w:val="005630FE"/>
    <w:rsid w:val="005658A6"/>
    <w:rsid w:val="005722BB"/>
    <w:rsid w:val="005736B7"/>
    <w:rsid w:val="00575E5A"/>
    <w:rsid w:val="00596C7E"/>
    <w:rsid w:val="005A12F3"/>
    <w:rsid w:val="005A217E"/>
    <w:rsid w:val="005A4676"/>
    <w:rsid w:val="005A4CA0"/>
    <w:rsid w:val="005A64E9"/>
    <w:rsid w:val="005A6AE0"/>
    <w:rsid w:val="005B5EE9"/>
    <w:rsid w:val="005D369B"/>
    <w:rsid w:val="005E1E82"/>
    <w:rsid w:val="005F55EC"/>
    <w:rsid w:val="005F5E6D"/>
    <w:rsid w:val="00605119"/>
    <w:rsid w:val="00605782"/>
    <w:rsid w:val="0061068E"/>
    <w:rsid w:val="006153EA"/>
    <w:rsid w:val="006304CB"/>
    <w:rsid w:val="00632B85"/>
    <w:rsid w:val="00644E13"/>
    <w:rsid w:val="00646691"/>
    <w:rsid w:val="00653E59"/>
    <w:rsid w:val="00660AD3"/>
    <w:rsid w:val="00667CFF"/>
    <w:rsid w:val="00671778"/>
    <w:rsid w:val="006A5570"/>
    <w:rsid w:val="006A689C"/>
    <w:rsid w:val="006B1E07"/>
    <w:rsid w:val="006B3D79"/>
    <w:rsid w:val="006B5688"/>
    <w:rsid w:val="006B68FC"/>
    <w:rsid w:val="006C399A"/>
    <w:rsid w:val="006C6E99"/>
    <w:rsid w:val="006E0578"/>
    <w:rsid w:val="006E27E3"/>
    <w:rsid w:val="006E314D"/>
    <w:rsid w:val="006F542B"/>
    <w:rsid w:val="00702D96"/>
    <w:rsid w:val="00710723"/>
    <w:rsid w:val="00713854"/>
    <w:rsid w:val="00716D9F"/>
    <w:rsid w:val="00723ED1"/>
    <w:rsid w:val="00725365"/>
    <w:rsid w:val="007301C2"/>
    <w:rsid w:val="00743525"/>
    <w:rsid w:val="00746EF2"/>
    <w:rsid w:val="0076286B"/>
    <w:rsid w:val="007637F7"/>
    <w:rsid w:val="00764595"/>
    <w:rsid w:val="00765B96"/>
    <w:rsid w:val="00766846"/>
    <w:rsid w:val="00766FF3"/>
    <w:rsid w:val="00767A1D"/>
    <w:rsid w:val="0077673A"/>
    <w:rsid w:val="007846E1"/>
    <w:rsid w:val="007B570C"/>
    <w:rsid w:val="007D1182"/>
    <w:rsid w:val="007E0378"/>
    <w:rsid w:val="007E2B45"/>
    <w:rsid w:val="007E4A6E"/>
    <w:rsid w:val="007F56A7"/>
    <w:rsid w:val="007F601B"/>
    <w:rsid w:val="007F635D"/>
    <w:rsid w:val="00807059"/>
    <w:rsid w:val="00807DD0"/>
    <w:rsid w:val="00811E2B"/>
    <w:rsid w:val="00813F11"/>
    <w:rsid w:val="00831542"/>
    <w:rsid w:val="00835E5D"/>
    <w:rsid w:val="008461DF"/>
    <w:rsid w:val="0086393D"/>
    <w:rsid w:val="00867573"/>
    <w:rsid w:val="00875332"/>
    <w:rsid w:val="00875DB8"/>
    <w:rsid w:val="00890688"/>
    <w:rsid w:val="008928E0"/>
    <w:rsid w:val="00895459"/>
    <w:rsid w:val="00897599"/>
    <w:rsid w:val="008A3568"/>
    <w:rsid w:val="008A4F1C"/>
    <w:rsid w:val="008A7FA9"/>
    <w:rsid w:val="008B7119"/>
    <w:rsid w:val="008D03B9"/>
    <w:rsid w:val="008F18D6"/>
    <w:rsid w:val="008F7D3E"/>
    <w:rsid w:val="00904780"/>
    <w:rsid w:val="009113A8"/>
    <w:rsid w:val="009131D7"/>
    <w:rsid w:val="00922385"/>
    <w:rsid w:val="009223DF"/>
    <w:rsid w:val="00936091"/>
    <w:rsid w:val="00940D8A"/>
    <w:rsid w:val="00941477"/>
    <w:rsid w:val="00941E3A"/>
    <w:rsid w:val="00962258"/>
    <w:rsid w:val="009678B7"/>
    <w:rsid w:val="009700DF"/>
    <w:rsid w:val="009710B0"/>
    <w:rsid w:val="00982411"/>
    <w:rsid w:val="00992D9C"/>
    <w:rsid w:val="00993C35"/>
    <w:rsid w:val="00996CB8"/>
    <w:rsid w:val="009A7568"/>
    <w:rsid w:val="009B2AA2"/>
    <w:rsid w:val="009B2E3C"/>
    <w:rsid w:val="009B2E97"/>
    <w:rsid w:val="009B72CC"/>
    <w:rsid w:val="009C0C7C"/>
    <w:rsid w:val="009C0F30"/>
    <w:rsid w:val="009D4BD6"/>
    <w:rsid w:val="009E07F4"/>
    <w:rsid w:val="009E1382"/>
    <w:rsid w:val="009E56F6"/>
    <w:rsid w:val="009F1F06"/>
    <w:rsid w:val="009F392E"/>
    <w:rsid w:val="00A05410"/>
    <w:rsid w:val="00A06AF0"/>
    <w:rsid w:val="00A129DC"/>
    <w:rsid w:val="00A13CE2"/>
    <w:rsid w:val="00A3478D"/>
    <w:rsid w:val="00A3510D"/>
    <w:rsid w:val="00A407A6"/>
    <w:rsid w:val="00A44328"/>
    <w:rsid w:val="00A45715"/>
    <w:rsid w:val="00A6177B"/>
    <w:rsid w:val="00A65C5F"/>
    <w:rsid w:val="00A66136"/>
    <w:rsid w:val="00A776D4"/>
    <w:rsid w:val="00A95BA4"/>
    <w:rsid w:val="00AA0248"/>
    <w:rsid w:val="00AA1A61"/>
    <w:rsid w:val="00AA3122"/>
    <w:rsid w:val="00AA4CBB"/>
    <w:rsid w:val="00AA65FA"/>
    <w:rsid w:val="00AA7351"/>
    <w:rsid w:val="00AB2043"/>
    <w:rsid w:val="00AD056F"/>
    <w:rsid w:val="00AD6731"/>
    <w:rsid w:val="00AE4E8A"/>
    <w:rsid w:val="00AF59C5"/>
    <w:rsid w:val="00B07829"/>
    <w:rsid w:val="00B12A57"/>
    <w:rsid w:val="00B143DE"/>
    <w:rsid w:val="00B15D0D"/>
    <w:rsid w:val="00B363EA"/>
    <w:rsid w:val="00B40113"/>
    <w:rsid w:val="00B40FB0"/>
    <w:rsid w:val="00B45E9E"/>
    <w:rsid w:val="00B55F9C"/>
    <w:rsid w:val="00B75EE1"/>
    <w:rsid w:val="00B77481"/>
    <w:rsid w:val="00B77BC7"/>
    <w:rsid w:val="00B8518B"/>
    <w:rsid w:val="00BB0657"/>
    <w:rsid w:val="00BB0788"/>
    <w:rsid w:val="00BB3317"/>
    <w:rsid w:val="00BB3740"/>
    <w:rsid w:val="00BB50A6"/>
    <w:rsid w:val="00BC058B"/>
    <w:rsid w:val="00BC51B1"/>
    <w:rsid w:val="00BD7E91"/>
    <w:rsid w:val="00BE0203"/>
    <w:rsid w:val="00BF374D"/>
    <w:rsid w:val="00BF790E"/>
    <w:rsid w:val="00C02D0A"/>
    <w:rsid w:val="00C03A6E"/>
    <w:rsid w:val="00C041A8"/>
    <w:rsid w:val="00C121A8"/>
    <w:rsid w:val="00C131D6"/>
    <w:rsid w:val="00C27C70"/>
    <w:rsid w:val="00C30759"/>
    <w:rsid w:val="00C30BB2"/>
    <w:rsid w:val="00C33E8B"/>
    <w:rsid w:val="00C3473D"/>
    <w:rsid w:val="00C402D3"/>
    <w:rsid w:val="00C40A0A"/>
    <w:rsid w:val="00C44F6A"/>
    <w:rsid w:val="00C451A7"/>
    <w:rsid w:val="00C458E5"/>
    <w:rsid w:val="00C473CB"/>
    <w:rsid w:val="00C51446"/>
    <w:rsid w:val="00C64F33"/>
    <w:rsid w:val="00C77D26"/>
    <w:rsid w:val="00C8207D"/>
    <w:rsid w:val="00C85CCD"/>
    <w:rsid w:val="00CA5B60"/>
    <w:rsid w:val="00CC03E5"/>
    <w:rsid w:val="00CC1A2F"/>
    <w:rsid w:val="00CC3680"/>
    <w:rsid w:val="00CD043B"/>
    <w:rsid w:val="00CD1FC4"/>
    <w:rsid w:val="00CD481F"/>
    <w:rsid w:val="00CD53A1"/>
    <w:rsid w:val="00CE371D"/>
    <w:rsid w:val="00D02A4D"/>
    <w:rsid w:val="00D1182A"/>
    <w:rsid w:val="00D14377"/>
    <w:rsid w:val="00D165F4"/>
    <w:rsid w:val="00D17B1E"/>
    <w:rsid w:val="00D21061"/>
    <w:rsid w:val="00D25A94"/>
    <w:rsid w:val="00D316A7"/>
    <w:rsid w:val="00D33159"/>
    <w:rsid w:val="00D4108E"/>
    <w:rsid w:val="00D41B8B"/>
    <w:rsid w:val="00D57F56"/>
    <w:rsid w:val="00D6163D"/>
    <w:rsid w:val="00D65C4F"/>
    <w:rsid w:val="00D66049"/>
    <w:rsid w:val="00D831A3"/>
    <w:rsid w:val="00D873AE"/>
    <w:rsid w:val="00D90266"/>
    <w:rsid w:val="00D908D0"/>
    <w:rsid w:val="00D93007"/>
    <w:rsid w:val="00DA00AD"/>
    <w:rsid w:val="00DA6A6F"/>
    <w:rsid w:val="00DA6FFE"/>
    <w:rsid w:val="00DB2F64"/>
    <w:rsid w:val="00DB385D"/>
    <w:rsid w:val="00DC3110"/>
    <w:rsid w:val="00DC4D29"/>
    <w:rsid w:val="00DD46F3"/>
    <w:rsid w:val="00DD58A6"/>
    <w:rsid w:val="00DD628D"/>
    <w:rsid w:val="00DE56F2"/>
    <w:rsid w:val="00DF116D"/>
    <w:rsid w:val="00E010CD"/>
    <w:rsid w:val="00E124EE"/>
    <w:rsid w:val="00E1615E"/>
    <w:rsid w:val="00E6296F"/>
    <w:rsid w:val="00E824F1"/>
    <w:rsid w:val="00E836A2"/>
    <w:rsid w:val="00E918AA"/>
    <w:rsid w:val="00E923E5"/>
    <w:rsid w:val="00E9321F"/>
    <w:rsid w:val="00EA019E"/>
    <w:rsid w:val="00EA5A42"/>
    <w:rsid w:val="00EB104F"/>
    <w:rsid w:val="00ED14BD"/>
    <w:rsid w:val="00ED3947"/>
    <w:rsid w:val="00EE0D17"/>
    <w:rsid w:val="00EE6839"/>
    <w:rsid w:val="00F01440"/>
    <w:rsid w:val="00F10047"/>
    <w:rsid w:val="00F12DEC"/>
    <w:rsid w:val="00F12EBE"/>
    <w:rsid w:val="00F16088"/>
    <w:rsid w:val="00F1715C"/>
    <w:rsid w:val="00F27200"/>
    <w:rsid w:val="00F310F8"/>
    <w:rsid w:val="00F324BE"/>
    <w:rsid w:val="00F35939"/>
    <w:rsid w:val="00F441A4"/>
    <w:rsid w:val="00F45607"/>
    <w:rsid w:val="00F47158"/>
    <w:rsid w:val="00F471B8"/>
    <w:rsid w:val="00F557A9"/>
    <w:rsid w:val="00F64786"/>
    <w:rsid w:val="00F659EB"/>
    <w:rsid w:val="00F84F8D"/>
    <w:rsid w:val="00F862D6"/>
    <w:rsid w:val="00F86BA6"/>
    <w:rsid w:val="00FA0B4E"/>
    <w:rsid w:val="00FA623A"/>
    <w:rsid w:val="00FB364D"/>
    <w:rsid w:val="00FC6389"/>
    <w:rsid w:val="00FD2F51"/>
    <w:rsid w:val="00FD6DA7"/>
    <w:rsid w:val="00FE28EC"/>
    <w:rsid w:val="00FE6EED"/>
    <w:rsid w:val="00FF2709"/>
    <w:rsid w:val="00FF49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0C503C"/>
  <w14:defaultImageDpi w14:val="32767"/>
  <w15:docId w15:val="{992F31CA-465C-4743-A86A-A77E566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E0D17"/>
  </w:style>
  <w:style w:type="paragraph" w:styleId="Nadpis1">
    <w:name w:val="heading 1"/>
    <w:basedOn w:val="Normln"/>
    <w:next w:val="Normln"/>
    <w:link w:val="Nadpis1Char"/>
    <w:uiPriority w:val="9"/>
    <w:qFormat/>
    <w:rsid w:val="0026785D"/>
    <w:pPr>
      <w:keepNext/>
      <w:keepLines/>
      <w:suppressAutoHyphens/>
      <w:spacing w:before="320" w:after="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26785D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26785D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26785D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26785D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785D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785D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785D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785D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nhideWhenUsed/>
    <w:rsid w:val="002678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rsid w:val="0026785D"/>
  </w:style>
  <w:style w:type="paragraph" w:styleId="Zpat">
    <w:name w:val="footer"/>
    <w:basedOn w:val="Normln"/>
    <w:link w:val="ZpatChar"/>
    <w:uiPriority w:val="99"/>
    <w:unhideWhenUsed/>
    <w:rsid w:val="0026785D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26785D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26785D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26785D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26785D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26785D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26785D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785D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785D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785D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26785D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26785D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26785D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26785D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26785D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26785D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26785D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26785D"/>
    <w:rPr>
      <w:sz w:val="14"/>
      <w:szCs w:val="20"/>
    </w:rPr>
  </w:style>
  <w:style w:type="table" w:styleId="Mkatabulky">
    <w:name w:val="Table Grid"/>
    <w:basedOn w:val="Normlntabulka"/>
    <w:uiPriority w:val="39"/>
    <w:rsid w:val="0026785D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26785D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26785D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26785D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26785D"/>
  </w:style>
  <w:style w:type="paragraph" w:customStyle="1" w:styleId="Druhdokumentu">
    <w:name w:val="Druh dokumentu"/>
    <w:uiPriority w:val="99"/>
    <w:qFormat/>
    <w:rsid w:val="0026785D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26785D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78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6785D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26785D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26785D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26785D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26785D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785D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785D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26785D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26785D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26785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26785D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26785D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26785D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0C0429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26785D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26785D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26785D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26785D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26785D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26785D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26785D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26785D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26785D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26785D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26785D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26785D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26785D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26785D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26785D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26785D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26785D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26785D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26785D"/>
    <w:pPr>
      <w:spacing w:after="100"/>
      <w:ind w:left="360"/>
    </w:pPr>
  </w:style>
  <w:style w:type="character" w:styleId="Hypertextovodkaz">
    <w:name w:val="Hyperlink"/>
    <w:basedOn w:val="Standardnpsmoodstavce"/>
    <w:unhideWhenUsed/>
    <w:rsid w:val="0026785D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26785D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26785D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26785D"/>
    <w:rPr>
      <w:rFonts w:ascii="Segoe UI" w:hAnsi="Segoe UI" w:cs="Segoe UI"/>
    </w:rPr>
  </w:style>
  <w:style w:type="character" w:customStyle="1" w:styleId="Potovnadresa">
    <w:name w:val="Poštovní adresa"/>
    <w:basedOn w:val="Standardnpsmoodstavce"/>
    <w:uiPriority w:val="1"/>
    <w:rsid w:val="00F862D6"/>
    <w:rPr>
      <w:sz w:val="18"/>
    </w:rPr>
  </w:style>
  <w:style w:type="paragraph" w:customStyle="1" w:styleId="Oslovenvdopisu">
    <w:name w:val="Oslovení v dopisu"/>
    <w:basedOn w:val="Bezmezer"/>
    <w:next w:val="Normln"/>
    <w:rsid w:val="00B45E9E"/>
  </w:style>
  <w:style w:type="paragraph" w:customStyle="1" w:styleId="Pedmtdopisu">
    <w:name w:val="Předmět dopisu"/>
    <w:basedOn w:val="Normln"/>
    <w:next w:val="Oslovenvdopisu"/>
    <w:qFormat/>
    <w:rsid w:val="00B45E9E"/>
    <w:pPr>
      <w:spacing w:after="480"/>
    </w:pPr>
    <w:rPr>
      <w:b/>
    </w:rPr>
  </w:style>
  <w:style w:type="character" w:styleId="Odkaznakoment">
    <w:name w:val="annotation reference"/>
    <w:uiPriority w:val="99"/>
    <w:rsid w:val="001C608F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1C608F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1C608F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NormlnIMP">
    <w:name w:val="Normální_IMP"/>
    <w:basedOn w:val="Normln"/>
    <w:rsid w:val="00C40A0A"/>
    <w:pPr>
      <w:suppressAutoHyphens/>
      <w:spacing w:after="0" w:line="228" w:lineRule="auto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customStyle="1" w:styleId="TPText-0neslovan">
    <w:name w:val="TP_Text-0_nečíslovaný"/>
    <w:basedOn w:val="Normln"/>
    <w:link w:val="TPText-0neslovanChar"/>
    <w:qFormat/>
    <w:rsid w:val="007F601B"/>
    <w:pPr>
      <w:tabs>
        <w:tab w:val="left" w:pos="964"/>
      </w:tabs>
      <w:spacing w:before="80" w:after="0" w:line="240" w:lineRule="auto"/>
      <w:jc w:val="both"/>
    </w:pPr>
    <w:rPr>
      <w:rFonts w:ascii="Calibri" w:eastAsia="Calibri" w:hAnsi="Calibri" w:cs="Arial"/>
      <w:sz w:val="20"/>
      <w:szCs w:val="20"/>
    </w:rPr>
  </w:style>
  <w:style w:type="character" w:customStyle="1" w:styleId="TPText-0neslovanChar">
    <w:name w:val="TP_Text-0_nečíslovaný Char"/>
    <w:link w:val="TPText-0neslovan"/>
    <w:rsid w:val="007F601B"/>
    <w:rPr>
      <w:rFonts w:ascii="Calibri" w:eastAsia="Calibri" w:hAnsi="Calibri" w:cs="Arial"/>
      <w:sz w:val="20"/>
      <w:szCs w:val="20"/>
    </w:rPr>
  </w:style>
  <w:style w:type="paragraph" w:customStyle="1" w:styleId="Style27">
    <w:name w:val="Style27"/>
    <w:basedOn w:val="Normln"/>
    <w:uiPriority w:val="99"/>
    <w:rsid w:val="007F601B"/>
    <w:pPr>
      <w:widowControl w:val="0"/>
      <w:autoSpaceDE w:val="0"/>
      <w:autoSpaceDN w:val="0"/>
      <w:adjustRightInd w:val="0"/>
      <w:spacing w:after="0" w:line="254" w:lineRule="exact"/>
      <w:ind w:hanging="554"/>
      <w:jc w:val="both"/>
    </w:pPr>
    <w:rPr>
      <w:rFonts w:ascii="Arial" w:eastAsia="Times New Roman" w:hAnsi="Arial" w:cs="Arial"/>
      <w:sz w:val="24"/>
      <w:szCs w:val="24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27E3B"/>
    <w:pPr>
      <w:autoSpaceDE/>
      <w:autoSpaceDN/>
      <w:spacing w:after="24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27E3B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2B59F5"/>
  </w:style>
  <w:style w:type="paragraph" w:styleId="Revize">
    <w:name w:val="Revision"/>
    <w:hidden/>
    <w:uiPriority w:val="99"/>
    <w:semiHidden/>
    <w:rsid w:val="00445540"/>
    <w:pPr>
      <w:spacing w:after="0" w:line="240" w:lineRule="auto"/>
    </w:pPr>
  </w:style>
  <w:style w:type="character" w:styleId="Nevyeenzmnka">
    <w:name w:val="Unresolved Mention"/>
    <w:basedOn w:val="Standardnpsmoodstavce"/>
    <w:uiPriority w:val="99"/>
    <w:semiHidden/>
    <w:unhideWhenUsed/>
    <w:rsid w:val="00BF79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292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603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39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2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vobodovaS\Downloads\sprava-zeleznic_administrativni-dopis_v10_PRIKLAD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>
  <documentManagement>
    <_Source xmlns="http://schemas.microsoft.com/sharepoint/v3/fields" xsi:nil="true"/>
    <URL xmlns="http://schemas.microsoft.com/sharepoint/v3">
      <Url xsi:nil="true"/>
      <Description xsi:nil="true"/>
    </URL>
    <_Coverage xmlns="http://schemas.microsoft.com/sharepoint/v3/fields" xsi:nil="true"/>
    <_RightsManagement xmlns="http://schemas.microsoft.com/sharepoint/v3/fields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8DDC52BD08C74A84BD722897D47355" ma:contentTypeVersion="7" ma:contentTypeDescription="Vytvořit nový dokument" ma:contentTypeScope="" ma:versionID="0091792794118dfa8380e63db8c156dc">
  <xsd:schema xmlns:xsd="http://www.w3.org/2001/XMLSchema" xmlns:p="http://schemas.microsoft.com/office/2006/metadata/properties" xmlns:ns1="http://schemas.microsoft.com/sharepoint/v3" xmlns:ns2="http://schemas.microsoft.com/sharepoint/v3/fields" targetNamespace="http://schemas.microsoft.com/office/2006/metadata/properties" ma:root="true" ma:fieldsID="e50c54431dbdc2c5f53f82dc5678a903" ns1:_="" ns2:_="">
    <xsd:import namespace="http://schemas.microsoft.com/sharepoint/v3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1:URL" minOccurs="0"/>
                <xsd:element ref="ns2:_Source" minOccurs="0"/>
                <xsd:element ref="ns2:_RightsManagement" minOccurs="0"/>
                <xsd:element ref="ns2:_Coverage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URL" ma:index="8" nillable="true" ma:displayName="Adresa URL" ma:internalName="URL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Source" ma:index="9" nillable="true" ma:displayName="Zdroj" ma:description="Odkazy na prostředky, z nichž byl tento prostředek odvozen" ma:internalName="_Source">
      <xsd:simpleType>
        <xsd:restriction base="dms:Note"/>
      </xsd:simpleType>
    </xsd:element>
    <xsd:element name="_RightsManagement" ma:index="10" nillable="true" ma:displayName="Správa práv" ma:description="Informace o právech souvisejících s tímto prostředkem" ma:internalName="_RightsManagement">
      <xsd:simpleType>
        <xsd:restriction base="dms:Note"/>
      </xsd:simpleType>
    </xsd:element>
    <xsd:element name="_Coverage" ma:index="11" nillable="true" ma:displayName="Pokrytí" ma:description="Rozsah" ma:internalName="_Coverag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 ma:index="12" ma:displayName="Kategorie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5FE6E0BF-80E1-48AF-9A0E-8AECEE10C3D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9282A79-14F9-494A-8F89-B29D1B6C04C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5917342-ABEB-47B4-9138-F4BA37D26807}">
  <ds:schemaRefs>
    <ds:schemaRef ds:uri="http://schemas.microsoft.com/office/2006/metadata/properties"/>
    <ds:schemaRef ds:uri="http://schemas.microsoft.com/sharepoint/v3/field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06CFD5EB-8148-46A1-A8A2-1E635936D3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sprava-zeleznic_administrativni-dopis_v10_PRIKLAD</Template>
  <TotalTime>0</TotalTime>
  <Pages>2</Pages>
  <Words>608</Words>
  <Characters>3594</Characters>
  <Application>Microsoft Office Word</Application>
  <DocSecurity>0</DocSecurity>
  <Lines>29</Lines>
  <Paragraphs>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Svobodová Silvie</dc:creator>
  <cp:keywords/>
  <dc:description/>
  <cp:lastModifiedBy>Mantlíková Lucie</cp:lastModifiedBy>
  <cp:revision>13</cp:revision>
  <cp:lastPrinted>2024-05-28T04:49:00Z</cp:lastPrinted>
  <dcterms:created xsi:type="dcterms:W3CDTF">2026-04-16T11:53:00Z</dcterms:created>
  <dcterms:modified xsi:type="dcterms:W3CDTF">2026-04-24T07:18:00Z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0x010100D68DDC52BD08C74A84BD722897D47355</vt:lpwstr>
  </property>
</Properties>
</file>